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D7D2D" w14:textId="2C684424" w:rsidR="00D4142D" w:rsidRPr="002336A8" w:rsidRDefault="00D4142D" w:rsidP="00D4142D">
      <w:pPr>
        <w:overflowPunct w:val="0"/>
        <w:autoSpaceDE w:val="0"/>
        <w:autoSpaceDN w:val="0"/>
        <w:adjustRightInd w:val="0"/>
        <w:spacing w:after="0" w:line="240" w:lineRule="auto"/>
        <w:jc w:val="right"/>
        <w:textAlignment w:val="baseline"/>
        <w:rPr>
          <w:rFonts w:ascii="Arial" w:eastAsia="Times New Roman" w:hAnsi="Arial" w:cs="Arial"/>
          <w:b/>
          <w:i/>
          <w:sz w:val="24"/>
          <w:szCs w:val="24"/>
          <w:lang w:val="it-IT"/>
        </w:rPr>
      </w:pPr>
      <w:r w:rsidRPr="002336A8">
        <w:rPr>
          <w:rFonts w:ascii="Arial" w:eastAsia="Times New Roman" w:hAnsi="Arial" w:cs="Arial"/>
          <w:b/>
          <w:sz w:val="24"/>
          <w:szCs w:val="24"/>
        </w:rPr>
        <w:tab/>
      </w:r>
      <w:r w:rsidRPr="002336A8">
        <w:rPr>
          <w:rFonts w:ascii="Arial" w:eastAsia="Times New Roman" w:hAnsi="Arial" w:cs="Arial"/>
          <w:b/>
          <w:sz w:val="24"/>
          <w:szCs w:val="24"/>
        </w:rPr>
        <w:tab/>
      </w:r>
      <w:r w:rsidRPr="002336A8">
        <w:rPr>
          <w:rFonts w:ascii="Arial" w:eastAsia="Times New Roman" w:hAnsi="Arial" w:cs="Arial"/>
          <w:b/>
          <w:sz w:val="24"/>
          <w:szCs w:val="24"/>
        </w:rPr>
        <w:tab/>
      </w:r>
      <w:r w:rsidRPr="002336A8">
        <w:rPr>
          <w:rFonts w:ascii="Arial" w:eastAsia="Times New Roman" w:hAnsi="Arial" w:cs="Arial"/>
          <w:b/>
          <w:sz w:val="24"/>
          <w:szCs w:val="24"/>
        </w:rPr>
        <w:tab/>
      </w:r>
      <w:r w:rsidRPr="002336A8">
        <w:rPr>
          <w:rFonts w:ascii="Arial" w:eastAsia="Times New Roman" w:hAnsi="Arial" w:cs="Arial"/>
          <w:b/>
          <w:sz w:val="24"/>
          <w:szCs w:val="24"/>
        </w:rPr>
        <w:tab/>
      </w:r>
      <w:r w:rsidRPr="002336A8">
        <w:rPr>
          <w:rFonts w:ascii="Arial" w:eastAsia="Times New Roman" w:hAnsi="Arial" w:cs="Arial"/>
          <w:b/>
          <w:sz w:val="24"/>
          <w:szCs w:val="24"/>
        </w:rPr>
        <w:tab/>
      </w:r>
      <w:r w:rsidRPr="002336A8">
        <w:rPr>
          <w:rFonts w:ascii="Arial" w:eastAsia="Times New Roman" w:hAnsi="Arial" w:cs="Arial"/>
          <w:b/>
          <w:sz w:val="24"/>
          <w:szCs w:val="24"/>
        </w:rPr>
        <w:tab/>
      </w:r>
      <w:r w:rsidRPr="002336A8">
        <w:rPr>
          <w:rFonts w:ascii="Arial" w:eastAsia="Times New Roman" w:hAnsi="Arial" w:cs="Arial"/>
          <w:b/>
          <w:sz w:val="24"/>
          <w:szCs w:val="24"/>
        </w:rPr>
        <w:tab/>
      </w:r>
      <w:proofErr w:type="spellStart"/>
      <w:r w:rsidRPr="002336A8">
        <w:rPr>
          <w:rFonts w:ascii="Arial" w:eastAsia="Times New Roman" w:hAnsi="Arial" w:cs="Arial"/>
          <w:b/>
          <w:sz w:val="24"/>
          <w:szCs w:val="24"/>
        </w:rPr>
        <w:t>Formularul</w:t>
      </w:r>
      <w:proofErr w:type="spellEnd"/>
      <w:r w:rsidRPr="002336A8">
        <w:rPr>
          <w:rFonts w:ascii="Arial" w:eastAsia="Times New Roman" w:hAnsi="Arial" w:cs="Arial"/>
          <w:b/>
          <w:sz w:val="24"/>
          <w:szCs w:val="24"/>
        </w:rPr>
        <w:t xml:space="preserve"> nr. </w:t>
      </w:r>
      <w:r w:rsidR="006B36BA" w:rsidRPr="002336A8">
        <w:rPr>
          <w:rFonts w:ascii="Arial" w:eastAsia="Times New Roman" w:hAnsi="Arial" w:cs="Arial"/>
          <w:b/>
          <w:sz w:val="24"/>
          <w:szCs w:val="24"/>
        </w:rPr>
        <w:t>11</w:t>
      </w:r>
    </w:p>
    <w:p w14:paraId="599816B1" w14:textId="77777777" w:rsidR="00D4142D" w:rsidRPr="002336A8" w:rsidRDefault="00D4142D" w:rsidP="00D4142D">
      <w:pPr>
        <w:overflowPunct w:val="0"/>
        <w:autoSpaceDE w:val="0"/>
        <w:autoSpaceDN w:val="0"/>
        <w:adjustRightInd w:val="0"/>
        <w:spacing w:after="0" w:line="240" w:lineRule="auto"/>
        <w:ind w:firstLine="720"/>
        <w:textAlignment w:val="baseline"/>
        <w:rPr>
          <w:rFonts w:ascii="Arial" w:eastAsia="Times New Roman" w:hAnsi="Arial" w:cs="Arial"/>
          <w:i/>
          <w:sz w:val="24"/>
          <w:szCs w:val="24"/>
          <w:lang w:val="ro-RO"/>
        </w:rPr>
      </w:pPr>
      <w:r w:rsidRPr="002336A8">
        <w:rPr>
          <w:rFonts w:ascii="Arial" w:eastAsia="Times New Roman" w:hAnsi="Arial" w:cs="Arial"/>
          <w:i/>
          <w:sz w:val="24"/>
          <w:szCs w:val="24"/>
          <w:lang w:val="ro-RO"/>
        </w:rPr>
        <w:t xml:space="preserve">     OFERTANTUL</w:t>
      </w:r>
    </w:p>
    <w:p w14:paraId="3AAB5B25" w14:textId="77777777" w:rsidR="00D4142D" w:rsidRPr="002336A8" w:rsidRDefault="00D4142D" w:rsidP="00D4142D">
      <w:pPr>
        <w:overflowPunct w:val="0"/>
        <w:autoSpaceDE w:val="0"/>
        <w:autoSpaceDN w:val="0"/>
        <w:adjustRightInd w:val="0"/>
        <w:spacing w:after="0" w:line="240" w:lineRule="auto"/>
        <w:ind w:firstLine="720"/>
        <w:textAlignment w:val="baseline"/>
        <w:rPr>
          <w:rFonts w:ascii="Arial" w:eastAsia="Times New Roman" w:hAnsi="Arial" w:cs="Arial"/>
          <w:sz w:val="24"/>
          <w:szCs w:val="24"/>
          <w:lang w:val="ro-RO"/>
        </w:rPr>
      </w:pPr>
      <w:r w:rsidRPr="002336A8">
        <w:rPr>
          <w:rFonts w:ascii="Arial" w:eastAsia="Times New Roman" w:hAnsi="Arial" w:cs="Arial"/>
          <w:sz w:val="24"/>
          <w:szCs w:val="24"/>
          <w:lang w:val="ro-RO"/>
        </w:rPr>
        <w:t>__________________</w:t>
      </w:r>
    </w:p>
    <w:p w14:paraId="5AD461EC" w14:textId="77777777" w:rsidR="00D4142D" w:rsidRPr="002336A8" w:rsidRDefault="00D4142D" w:rsidP="00D4142D">
      <w:pPr>
        <w:overflowPunct w:val="0"/>
        <w:autoSpaceDE w:val="0"/>
        <w:autoSpaceDN w:val="0"/>
        <w:adjustRightInd w:val="0"/>
        <w:spacing w:after="0" w:line="240" w:lineRule="auto"/>
        <w:ind w:firstLine="720"/>
        <w:textAlignment w:val="baseline"/>
        <w:rPr>
          <w:rFonts w:ascii="Arial" w:eastAsia="Times New Roman" w:hAnsi="Arial" w:cs="Arial"/>
          <w:i/>
          <w:sz w:val="18"/>
          <w:szCs w:val="18"/>
          <w:lang w:val="ro-RO"/>
        </w:rPr>
      </w:pPr>
      <w:r w:rsidRPr="002336A8">
        <w:rPr>
          <w:rFonts w:ascii="Arial" w:eastAsia="Times New Roman" w:hAnsi="Arial" w:cs="Arial"/>
          <w:sz w:val="24"/>
          <w:szCs w:val="24"/>
          <w:lang w:val="ro-RO"/>
        </w:rPr>
        <w:t xml:space="preserve">   </w:t>
      </w:r>
      <w:r w:rsidRPr="002336A8">
        <w:rPr>
          <w:rFonts w:ascii="Arial" w:eastAsia="Times New Roman" w:hAnsi="Arial" w:cs="Arial"/>
          <w:i/>
          <w:sz w:val="18"/>
          <w:szCs w:val="18"/>
          <w:lang w:val="ro-RO"/>
        </w:rPr>
        <w:t>(denumirea/numele)</w:t>
      </w:r>
    </w:p>
    <w:p w14:paraId="461D8886" w14:textId="77777777" w:rsidR="00D4142D" w:rsidRPr="002336A8" w:rsidRDefault="00D4142D" w:rsidP="00F96422">
      <w:pPr>
        <w:spacing w:after="0" w:line="240" w:lineRule="auto"/>
        <w:jc w:val="center"/>
        <w:rPr>
          <w:rFonts w:ascii="Times New Roman" w:eastAsia="Times New Roman" w:hAnsi="Times New Roman" w:cs="Times New Roman"/>
          <w:b/>
          <w:bCs/>
          <w:sz w:val="24"/>
          <w:szCs w:val="24"/>
          <w:lang w:val="ro-RO"/>
        </w:rPr>
      </w:pPr>
    </w:p>
    <w:p w14:paraId="2B06095F" w14:textId="64320469" w:rsidR="00D4142D" w:rsidRPr="002336A8" w:rsidRDefault="00D4142D" w:rsidP="00D4142D">
      <w:pPr>
        <w:spacing w:after="0" w:line="240" w:lineRule="auto"/>
        <w:rPr>
          <w:rFonts w:ascii="Times New Roman" w:eastAsia="Times New Roman" w:hAnsi="Times New Roman" w:cs="Times New Roman"/>
          <w:b/>
          <w:bCs/>
          <w:sz w:val="24"/>
          <w:szCs w:val="24"/>
          <w:lang w:val="ro-RO"/>
        </w:rPr>
      </w:pPr>
    </w:p>
    <w:p w14:paraId="3095889E" w14:textId="77777777" w:rsidR="00D4142D" w:rsidRPr="002336A8" w:rsidRDefault="00D4142D" w:rsidP="00D4142D">
      <w:pPr>
        <w:spacing w:after="0" w:line="240" w:lineRule="auto"/>
        <w:rPr>
          <w:rFonts w:ascii="Times New Roman" w:eastAsia="Times New Roman" w:hAnsi="Times New Roman" w:cs="Times New Roman"/>
          <w:b/>
          <w:bCs/>
          <w:sz w:val="24"/>
          <w:szCs w:val="24"/>
          <w:lang w:val="ro-RO"/>
        </w:rPr>
      </w:pPr>
    </w:p>
    <w:p w14:paraId="054611CA" w14:textId="4C619002" w:rsidR="00C82BF1" w:rsidRPr="00884B59" w:rsidRDefault="00C82BF1" w:rsidP="00F96422">
      <w:pPr>
        <w:spacing w:after="0" w:line="240" w:lineRule="auto"/>
        <w:jc w:val="center"/>
        <w:rPr>
          <w:rFonts w:ascii="Times New Roman" w:eastAsia="Times New Roman" w:hAnsi="Times New Roman" w:cs="Times New Roman"/>
          <w:b/>
          <w:bCs/>
          <w:lang w:val="ro-RO"/>
        </w:rPr>
      </w:pPr>
      <w:r w:rsidRPr="00884B59">
        <w:rPr>
          <w:rFonts w:ascii="Times New Roman" w:eastAsia="Times New Roman" w:hAnsi="Times New Roman" w:cs="Times New Roman"/>
          <w:b/>
          <w:bCs/>
          <w:lang w:val="ro-RO"/>
        </w:rPr>
        <w:t>Declara</w:t>
      </w:r>
      <w:r w:rsidR="00B5715B" w:rsidRPr="00884B59">
        <w:rPr>
          <w:rFonts w:ascii="Times New Roman" w:eastAsia="Times New Roman" w:hAnsi="Times New Roman" w:cs="Times New Roman"/>
          <w:b/>
          <w:bCs/>
          <w:lang w:val="ro-RO"/>
        </w:rPr>
        <w:t>ț</w:t>
      </w:r>
      <w:r w:rsidRPr="00884B59">
        <w:rPr>
          <w:rFonts w:ascii="Times New Roman" w:eastAsia="Times New Roman" w:hAnsi="Times New Roman" w:cs="Times New Roman"/>
          <w:b/>
          <w:bCs/>
          <w:lang w:val="ro-RO"/>
        </w:rPr>
        <w:t>ie de asumare a Ofer</w:t>
      </w:r>
      <w:r w:rsidR="00C003CB" w:rsidRPr="00884B59">
        <w:rPr>
          <w:rFonts w:ascii="Times New Roman" w:eastAsia="Times New Roman" w:hAnsi="Times New Roman" w:cs="Times New Roman"/>
          <w:b/>
          <w:bCs/>
          <w:lang w:val="ro-RO"/>
        </w:rPr>
        <w:t>t</w:t>
      </w:r>
      <w:r w:rsidRPr="00884B59">
        <w:rPr>
          <w:rFonts w:ascii="Times New Roman" w:eastAsia="Times New Roman" w:hAnsi="Times New Roman" w:cs="Times New Roman"/>
          <w:b/>
          <w:bCs/>
          <w:lang w:val="ro-RO"/>
        </w:rPr>
        <w:t xml:space="preserve">antului privind conformarea execuției lucrărilor la principiul de  „a nu prejudicia in mod semnificativ “ ( DNSH –„Do </w:t>
      </w:r>
      <w:proofErr w:type="spellStart"/>
      <w:r w:rsidRPr="00884B59">
        <w:rPr>
          <w:rFonts w:ascii="Times New Roman" w:eastAsia="Times New Roman" w:hAnsi="Times New Roman" w:cs="Times New Roman"/>
          <w:b/>
          <w:bCs/>
          <w:lang w:val="ro-RO"/>
        </w:rPr>
        <w:t>no</w:t>
      </w:r>
      <w:proofErr w:type="spellEnd"/>
      <w:r w:rsidRPr="00884B59">
        <w:rPr>
          <w:rFonts w:ascii="Times New Roman" w:eastAsia="Times New Roman" w:hAnsi="Times New Roman" w:cs="Times New Roman"/>
          <w:b/>
          <w:bCs/>
          <w:lang w:val="ro-RO"/>
        </w:rPr>
        <w:t xml:space="preserve"> </w:t>
      </w:r>
      <w:proofErr w:type="spellStart"/>
      <w:r w:rsidRPr="00884B59">
        <w:rPr>
          <w:rFonts w:ascii="Times New Roman" w:eastAsia="Times New Roman" w:hAnsi="Times New Roman" w:cs="Times New Roman"/>
          <w:b/>
          <w:bCs/>
          <w:lang w:val="ro-RO"/>
        </w:rPr>
        <w:t>Significant</w:t>
      </w:r>
      <w:proofErr w:type="spellEnd"/>
      <w:r w:rsidRPr="00884B59">
        <w:rPr>
          <w:rFonts w:ascii="Times New Roman" w:eastAsia="Times New Roman" w:hAnsi="Times New Roman" w:cs="Times New Roman"/>
          <w:b/>
          <w:bCs/>
          <w:lang w:val="ro-RO"/>
        </w:rPr>
        <w:t xml:space="preserve"> </w:t>
      </w:r>
      <w:proofErr w:type="spellStart"/>
      <w:r w:rsidRPr="00884B59">
        <w:rPr>
          <w:rFonts w:ascii="Times New Roman" w:eastAsia="Times New Roman" w:hAnsi="Times New Roman" w:cs="Times New Roman"/>
          <w:b/>
          <w:bCs/>
          <w:lang w:val="ro-RO"/>
        </w:rPr>
        <w:t>Harm</w:t>
      </w:r>
      <w:proofErr w:type="spellEnd"/>
      <w:r w:rsidRPr="00884B59">
        <w:rPr>
          <w:rFonts w:ascii="Times New Roman" w:eastAsia="Times New Roman" w:hAnsi="Times New Roman" w:cs="Times New Roman"/>
          <w:b/>
          <w:bCs/>
          <w:lang w:val="ro-RO"/>
        </w:rPr>
        <w:t>”)</w:t>
      </w:r>
    </w:p>
    <w:p w14:paraId="260DB6FD" w14:textId="689C9D36" w:rsidR="00C82BF1" w:rsidRPr="00884B59" w:rsidRDefault="00C82BF1" w:rsidP="00F96422">
      <w:pPr>
        <w:spacing w:line="240" w:lineRule="auto"/>
        <w:jc w:val="both"/>
        <w:rPr>
          <w:rFonts w:ascii="Times New Roman" w:hAnsi="Times New Roman" w:cs="Times New Roman"/>
          <w:lang w:val="ro-RO"/>
        </w:rPr>
      </w:pPr>
    </w:p>
    <w:p w14:paraId="13F0C9FE" w14:textId="01294FD0" w:rsidR="008245ED" w:rsidRPr="00884B59" w:rsidRDefault="00F3743F" w:rsidP="008A21F0">
      <w:pPr>
        <w:spacing w:line="240" w:lineRule="auto"/>
        <w:ind w:firstLine="720"/>
        <w:jc w:val="both"/>
        <w:rPr>
          <w:rFonts w:asciiTheme="majorBidi" w:hAnsiTheme="majorBidi" w:cstheme="majorBidi"/>
          <w:b/>
          <w:bCs/>
          <w:i/>
          <w:iCs/>
          <w:lang w:val="ro-RO"/>
        </w:rPr>
      </w:pPr>
      <w:r w:rsidRPr="00884B59">
        <w:rPr>
          <w:rFonts w:asciiTheme="majorBidi" w:eastAsia="Times New Roman" w:hAnsiTheme="majorBidi" w:cstheme="majorBidi"/>
          <w:lang w:val="ro-RO"/>
        </w:rPr>
        <w:t>Subsemnatul, ..................................</w:t>
      </w:r>
      <w:r w:rsidR="006C711C" w:rsidRPr="00884B59">
        <w:rPr>
          <w:rFonts w:asciiTheme="majorBidi" w:eastAsia="Times New Roman" w:hAnsiTheme="majorBidi" w:cstheme="majorBidi"/>
          <w:lang w:val="ro-RO"/>
        </w:rPr>
        <w:t xml:space="preserve">.... </w:t>
      </w:r>
      <w:r w:rsidRPr="00884B59">
        <w:rPr>
          <w:rFonts w:asciiTheme="majorBidi" w:eastAsia="Times New Roman" w:hAnsiTheme="majorBidi" w:cstheme="majorBidi"/>
          <w:lang w:val="ro-RO"/>
        </w:rPr>
        <w:t>reprezentant împuternicit al ............................. (denumirea operatorului economic) în calitate de candidat/ofertant/ofertant asociat/</w:t>
      </w:r>
      <w:r w:rsidR="00813E7D" w:rsidRPr="00884B59">
        <w:rPr>
          <w:rFonts w:asciiTheme="majorBidi" w:eastAsia="Times New Roman" w:hAnsiTheme="majorBidi" w:cstheme="majorBidi"/>
          <w:lang w:val="ro-RO"/>
        </w:rPr>
        <w:t>subcontractant/</w:t>
      </w:r>
      <w:proofErr w:type="spellStart"/>
      <w:r w:rsidRPr="00884B59">
        <w:rPr>
          <w:rFonts w:asciiTheme="majorBidi" w:eastAsia="Times New Roman" w:hAnsiTheme="majorBidi" w:cstheme="majorBidi"/>
          <w:lang w:val="ro-RO"/>
        </w:rPr>
        <w:t>terţ</w:t>
      </w:r>
      <w:proofErr w:type="spellEnd"/>
      <w:r w:rsidRPr="00884B59">
        <w:rPr>
          <w:rFonts w:asciiTheme="majorBidi" w:eastAsia="Times New Roman" w:hAnsiTheme="majorBidi" w:cstheme="majorBidi"/>
          <w:lang w:val="ro-RO"/>
        </w:rPr>
        <w:t xml:space="preserve"> </w:t>
      </w:r>
      <w:proofErr w:type="spellStart"/>
      <w:r w:rsidRPr="00884B59">
        <w:rPr>
          <w:rFonts w:asciiTheme="majorBidi" w:eastAsia="Times New Roman" w:hAnsiTheme="majorBidi" w:cstheme="majorBidi"/>
          <w:lang w:val="ro-RO"/>
        </w:rPr>
        <w:t>susţinător</w:t>
      </w:r>
      <w:proofErr w:type="spellEnd"/>
      <w:r w:rsidRPr="00884B59">
        <w:rPr>
          <w:rFonts w:asciiTheme="majorBidi" w:eastAsia="Times New Roman" w:hAnsiTheme="majorBidi" w:cstheme="majorBidi"/>
          <w:lang w:val="ro-RO"/>
        </w:rPr>
        <w:t xml:space="preserve"> al candidatului/ofertantului, </w:t>
      </w:r>
      <w:r w:rsidRPr="00884B59">
        <w:rPr>
          <w:rFonts w:asciiTheme="majorBidi" w:eastAsia="Times New Roman" w:hAnsiTheme="majorBidi" w:cstheme="majorBidi"/>
          <w:b/>
          <w:bCs/>
          <w:lang w:val="ro-RO"/>
        </w:rPr>
        <w:t>declar pe propria răspundere</w:t>
      </w:r>
      <w:r w:rsidRPr="00884B59">
        <w:rPr>
          <w:rFonts w:asciiTheme="majorBidi" w:eastAsia="Times New Roman" w:hAnsiTheme="majorBidi" w:cstheme="majorBidi"/>
          <w:lang w:val="ro-RO"/>
        </w:rPr>
        <w:t xml:space="preserve">, sub </w:t>
      </w:r>
      <w:proofErr w:type="spellStart"/>
      <w:r w:rsidRPr="00884B59">
        <w:rPr>
          <w:rFonts w:asciiTheme="majorBidi" w:eastAsia="Times New Roman" w:hAnsiTheme="majorBidi" w:cstheme="majorBidi"/>
          <w:lang w:val="ro-RO"/>
        </w:rPr>
        <w:t>sancţiunea</w:t>
      </w:r>
      <w:proofErr w:type="spellEnd"/>
      <w:r w:rsidRPr="00884B59">
        <w:rPr>
          <w:rFonts w:asciiTheme="majorBidi" w:eastAsia="Times New Roman" w:hAnsiTheme="majorBidi" w:cstheme="majorBidi"/>
          <w:lang w:val="ro-RO"/>
        </w:rPr>
        <w:t xml:space="preserve"> excluderii din procedura de </w:t>
      </w:r>
      <w:proofErr w:type="spellStart"/>
      <w:r w:rsidRPr="00884B59">
        <w:rPr>
          <w:rFonts w:asciiTheme="majorBidi" w:eastAsia="Times New Roman" w:hAnsiTheme="majorBidi" w:cstheme="majorBidi"/>
          <w:lang w:val="ro-RO"/>
        </w:rPr>
        <w:t>achiziţie</w:t>
      </w:r>
      <w:proofErr w:type="spellEnd"/>
      <w:r w:rsidRPr="00884B59">
        <w:rPr>
          <w:rFonts w:asciiTheme="majorBidi" w:eastAsia="Times New Roman" w:hAnsiTheme="majorBidi" w:cstheme="majorBidi"/>
          <w:lang w:val="ro-RO"/>
        </w:rPr>
        <w:t xml:space="preserve"> publică </w:t>
      </w:r>
      <w:proofErr w:type="spellStart"/>
      <w:r w:rsidRPr="00884B59">
        <w:rPr>
          <w:rFonts w:asciiTheme="majorBidi" w:eastAsia="Times New Roman" w:hAnsiTheme="majorBidi" w:cstheme="majorBidi"/>
          <w:lang w:val="ro-RO"/>
        </w:rPr>
        <w:t>şi</w:t>
      </w:r>
      <w:proofErr w:type="spellEnd"/>
      <w:r w:rsidRPr="00884B59">
        <w:rPr>
          <w:rFonts w:asciiTheme="majorBidi" w:eastAsia="Times New Roman" w:hAnsiTheme="majorBidi" w:cstheme="majorBidi"/>
          <w:lang w:val="ro-RO"/>
        </w:rPr>
        <w:t xml:space="preserve"> sub </w:t>
      </w:r>
      <w:proofErr w:type="spellStart"/>
      <w:r w:rsidRPr="00884B59">
        <w:rPr>
          <w:rFonts w:asciiTheme="majorBidi" w:eastAsia="Times New Roman" w:hAnsiTheme="majorBidi" w:cstheme="majorBidi"/>
          <w:lang w:val="ro-RO"/>
        </w:rPr>
        <w:t>sancţiunile</w:t>
      </w:r>
      <w:proofErr w:type="spellEnd"/>
      <w:r w:rsidRPr="00884B59">
        <w:rPr>
          <w:rFonts w:asciiTheme="majorBidi" w:eastAsia="Times New Roman" w:hAnsiTheme="majorBidi" w:cstheme="majorBidi"/>
          <w:lang w:val="ro-RO"/>
        </w:rPr>
        <w:t xml:space="preserve"> aplicabile faptei de fals în acte publice, </w:t>
      </w:r>
      <w:r w:rsidR="006C711C" w:rsidRPr="00884B59">
        <w:rPr>
          <w:rFonts w:asciiTheme="majorBidi" w:eastAsia="Times New Roman" w:hAnsiTheme="majorBidi" w:cstheme="majorBidi"/>
          <w:b/>
          <w:bCs/>
          <w:lang w:val="ro-RO"/>
        </w:rPr>
        <w:t xml:space="preserve">că în cadrul procesului de execuție lucrări aferente </w:t>
      </w:r>
      <w:proofErr w:type="spellStart"/>
      <w:r w:rsidR="006C711C" w:rsidRPr="00884B59">
        <w:rPr>
          <w:rFonts w:asciiTheme="majorBidi" w:eastAsia="Times New Roman" w:hAnsiTheme="majorBidi" w:cstheme="majorBidi"/>
          <w:b/>
          <w:bCs/>
          <w:lang w:val="ro-RO"/>
        </w:rPr>
        <w:t>investiţiei</w:t>
      </w:r>
      <w:proofErr w:type="spellEnd"/>
      <w:r w:rsidR="006C711C" w:rsidRPr="00884B59">
        <w:rPr>
          <w:rFonts w:asciiTheme="majorBidi" w:eastAsia="Times New Roman" w:hAnsiTheme="majorBidi" w:cstheme="majorBidi"/>
          <w:b/>
          <w:bCs/>
          <w:lang w:val="ro-RO"/>
        </w:rPr>
        <w:t xml:space="preserve"> </w:t>
      </w:r>
      <w:bookmarkStart w:id="0" w:name="_Hlk223960224"/>
      <w:bookmarkStart w:id="1" w:name="_Hlk225159725"/>
      <w:bookmarkStart w:id="2" w:name="_Hlk224120864"/>
      <w:r w:rsidR="00B247A8" w:rsidRPr="00CC6DBC">
        <w:rPr>
          <w:rFonts w:ascii="Times New Roman" w:hAnsi="Times New Roman" w:cs="Times New Roman"/>
          <w:b/>
          <w:i/>
          <w:lang w:val="ro-RO"/>
        </w:rPr>
        <w:t>EXECUȚIE LUCRĂRI PENTRU PROIECTUL „</w:t>
      </w:r>
      <w:r w:rsidR="00B247A8" w:rsidRPr="00CC6DBC">
        <w:rPr>
          <w:rFonts w:ascii="Times New Roman" w:hAnsi="Times New Roman" w:cs="Times New Roman"/>
          <w:b/>
          <w:bCs/>
          <w:i/>
          <w:lang w:val="ro-RO"/>
        </w:rPr>
        <w:t>CONSTRUCȚIA, MODERNIZAREA ȘI EXTINDEREA SPAȚIILOR VERZI ÎN CARTIERUL VASILE AARON ȘI CARTIER TINERETULUI”</w:t>
      </w:r>
      <w:bookmarkEnd w:id="0"/>
      <w:r w:rsidR="00B247A8" w:rsidRPr="00CC6DBC">
        <w:rPr>
          <w:rFonts w:ascii="Times New Roman" w:hAnsi="Times New Roman" w:cs="Times New Roman"/>
          <w:b/>
          <w:bCs/>
          <w:i/>
          <w:lang w:val="ro-RO"/>
        </w:rPr>
        <w:t xml:space="preserve"> - SMIS: 356750</w:t>
      </w:r>
      <w:bookmarkEnd w:id="1"/>
      <w:r w:rsidR="00B247A8" w:rsidRPr="00CC6DBC">
        <w:rPr>
          <w:rFonts w:ascii="Times New Roman" w:hAnsi="Times New Roman" w:cs="Times New Roman"/>
          <w:b/>
          <w:bCs/>
          <w:i/>
          <w:lang w:val="ro-RO"/>
        </w:rPr>
        <w:t>”</w:t>
      </w:r>
      <w:bookmarkEnd w:id="2"/>
      <w:r w:rsidR="00837B08" w:rsidRPr="00884B59">
        <w:rPr>
          <w:rFonts w:asciiTheme="majorBidi" w:eastAsia="Times New Roman" w:hAnsiTheme="majorBidi" w:cstheme="majorBidi"/>
          <w:b/>
          <w:bCs/>
          <w:i/>
          <w:lang w:val="ro-RO"/>
        </w:rPr>
        <w:t xml:space="preserve">, </w:t>
      </w:r>
      <w:r w:rsidR="006C711C" w:rsidRPr="00884B59">
        <w:rPr>
          <w:rFonts w:asciiTheme="majorBidi" w:eastAsia="Times New Roman" w:hAnsiTheme="majorBidi" w:cstheme="majorBidi"/>
          <w:b/>
          <w:bCs/>
          <w:lang w:val="ro-RO"/>
        </w:rPr>
        <w:t xml:space="preserve"> </w:t>
      </w:r>
      <w:r w:rsidR="008245ED" w:rsidRPr="00884B59">
        <w:rPr>
          <w:rFonts w:asciiTheme="majorBidi" w:eastAsia="Times New Roman" w:hAnsiTheme="majorBidi" w:cstheme="majorBidi"/>
          <w:b/>
          <w:bCs/>
          <w:lang w:val="ro-RO"/>
        </w:rPr>
        <w:t xml:space="preserve">lucrările </w:t>
      </w:r>
      <w:r w:rsidR="006C711C" w:rsidRPr="00884B59">
        <w:rPr>
          <w:rFonts w:asciiTheme="majorBidi" w:eastAsia="Times New Roman" w:hAnsiTheme="majorBidi" w:cstheme="majorBidi"/>
          <w:b/>
          <w:bCs/>
          <w:lang w:val="ro-RO"/>
        </w:rPr>
        <w:t xml:space="preserve">sunt considerate conforme cu principiul de „a nu prejudicia în mod semnificativ” (DNSH – „Do No </w:t>
      </w:r>
      <w:proofErr w:type="spellStart"/>
      <w:r w:rsidR="006C711C" w:rsidRPr="00884B59">
        <w:rPr>
          <w:rFonts w:asciiTheme="majorBidi" w:eastAsia="Times New Roman" w:hAnsiTheme="majorBidi" w:cstheme="majorBidi"/>
          <w:b/>
          <w:bCs/>
          <w:lang w:val="ro-RO"/>
        </w:rPr>
        <w:t>Significant</w:t>
      </w:r>
      <w:proofErr w:type="spellEnd"/>
      <w:r w:rsidR="006C711C" w:rsidRPr="00884B59">
        <w:rPr>
          <w:rFonts w:asciiTheme="majorBidi" w:eastAsia="Times New Roman" w:hAnsiTheme="majorBidi" w:cstheme="majorBidi"/>
          <w:b/>
          <w:bCs/>
          <w:lang w:val="ro-RO"/>
        </w:rPr>
        <w:t xml:space="preserve"> </w:t>
      </w:r>
      <w:proofErr w:type="spellStart"/>
      <w:r w:rsidR="006C711C" w:rsidRPr="00884B59">
        <w:rPr>
          <w:rFonts w:asciiTheme="majorBidi" w:eastAsia="Times New Roman" w:hAnsiTheme="majorBidi" w:cstheme="majorBidi"/>
          <w:b/>
          <w:bCs/>
          <w:lang w:val="ro-RO"/>
        </w:rPr>
        <w:t>Harm</w:t>
      </w:r>
      <w:proofErr w:type="spellEnd"/>
      <w:r w:rsidR="006C711C" w:rsidRPr="00884B59">
        <w:rPr>
          <w:rFonts w:asciiTheme="majorBidi" w:eastAsia="Times New Roman" w:hAnsiTheme="majorBidi" w:cstheme="majorBidi"/>
          <w:b/>
          <w:bCs/>
          <w:lang w:val="ro-RO"/>
        </w:rPr>
        <w:t xml:space="preserve">”), prevăzute în Comunicarea Comisiei </w:t>
      </w:r>
      <w:r w:rsidR="008245ED" w:rsidRPr="00884B59">
        <w:rPr>
          <w:rFonts w:asciiTheme="majorBidi" w:eastAsia="Times New Roman" w:hAnsiTheme="majorBidi" w:cstheme="majorBidi"/>
          <w:b/>
          <w:bCs/>
          <w:lang w:val="ro-RO"/>
        </w:rPr>
        <w:t>–</w:t>
      </w:r>
      <w:r w:rsidR="006C711C" w:rsidRPr="00884B59">
        <w:rPr>
          <w:rFonts w:asciiTheme="majorBidi" w:eastAsia="Times New Roman" w:hAnsiTheme="majorBidi" w:cstheme="majorBidi"/>
          <w:b/>
          <w:bCs/>
          <w:lang w:val="ro-RO"/>
        </w:rPr>
        <w:t xml:space="preserve"> Orientări</w:t>
      </w:r>
      <w:r w:rsidR="008245ED" w:rsidRPr="00884B59">
        <w:rPr>
          <w:rFonts w:asciiTheme="majorBidi" w:eastAsia="Times New Roman" w:hAnsiTheme="majorBidi" w:cstheme="majorBidi"/>
          <w:b/>
          <w:bCs/>
          <w:lang w:val="ro-RO"/>
        </w:rPr>
        <w:t xml:space="preserve"> </w:t>
      </w:r>
      <w:r w:rsidR="006C711C" w:rsidRPr="00884B59">
        <w:rPr>
          <w:rFonts w:asciiTheme="majorBidi" w:eastAsia="Times New Roman" w:hAnsiTheme="majorBidi" w:cstheme="majorBidi"/>
          <w:b/>
          <w:bCs/>
          <w:lang w:val="ro-RO"/>
        </w:rPr>
        <w:t>tehnice privind aplicarea principiului de „a nu aduce prejudicii semnificative” în temeiul Regulamentului privind Mecanismul de redresare și reziliență (2021/C58/01)</w:t>
      </w:r>
      <w:r w:rsidR="00410A28" w:rsidRPr="00884B59">
        <w:rPr>
          <w:rFonts w:asciiTheme="majorBidi" w:eastAsia="Times New Roman" w:hAnsiTheme="majorBidi" w:cstheme="majorBidi"/>
          <w:b/>
          <w:bCs/>
          <w:lang w:val="ro-RO"/>
        </w:rPr>
        <w:t xml:space="preserve"> si in conformitate cu </w:t>
      </w:r>
      <w:proofErr w:type="spellStart"/>
      <w:r w:rsidR="00410A28" w:rsidRPr="00884B59">
        <w:rPr>
          <w:rFonts w:asciiTheme="majorBidi" w:eastAsia="Times New Roman" w:hAnsiTheme="majorBidi" w:cstheme="majorBidi"/>
          <w:b/>
          <w:bCs/>
          <w:lang w:val="ro-RO"/>
        </w:rPr>
        <w:t>cerintele</w:t>
      </w:r>
      <w:proofErr w:type="spellEnd"/>
      <w:r w:rsidR="00410A28" w:rsidRPr="00884B59">
        <w:rPr>
          <w:rFonts w:asciiTheme="majorBidi" w:eastAsia="Times New Roman" w:hAnsiTheme="majorBidi" w:cstheme="majorBidi"/>
          <w:b/>
          <w:bCs/>
          <w:lang w:val="ro-RO"/>
        </w:rPr>
        <w:t xml:space="preserve"> din Caietul de sarcini, cap. 7.10.</w:t>
      </w:r>
    </w:p>
    <w:p w14:paraId="29B3A377" w14:textId="750CA6C4" w:rsidR="00485E95" w:rsidRPr="00884B59" w:rsidRDefault="00485E95" w:rsidP="00485E95">
      <w:pPr>
        <w:spacing w:line="240" w:lineRule="auto"/>
        <w:ind w:firstLine="720"/>
        <w:jc w:val="both"/>
        <w:rPr>
          <w:rFonts w:ascii="Times New Roman" w:eastAsia="Times New Roman" w:hAnsi="Times New Roman" w:cs="Times New Roman"/>
          <w:lang w:val="ro-RO"/>
        </w:rPr>
      </w:pPr>
      <w:r w:rsidRPr="00884B59">
        <w:rPr>
          <w:rFonts w:asciiTheme="majorBidi" w:eastAsia="Times New Roman" w:hAnsiTheme="majorBidi" w:cstheme="majorBidi"/>
          <w:lang w:val="ro-RO"/>
        </w:rPr>
        <w:t>Potrivit Regulamentului privind Mecanismul de redresare și reziliență, principiul DNSH</w:t>
      </w:r>
      <w:r w:rsidRPr="00884B59">
        <w:rPr>
          <w:rFonts w:ascii="Times New Roman" w:eastAsia="Times New Roman" w:hAnsi="Times New Roman" w:cs="Times New Roman"/>
          <w:lang w:val="ro-RO"/>
        </w:rPr>
        <w:t xml:space="preserve"> trebuie interpretat în sensul articolului 17 din Regulamentul (UE) 2020/852 („Regulamentul privind taxonomia”), conform căruia noțiunea de „prejudiciere în mod semnificativ” pentru cele șase obiective de mediu vizate de Regulamentul privind taxonomia se definește astfel:</w:t>
      </w:r>
    </w:p>
    <w:p w14:paraId="72D10530" w14:textId="77777777" w:rsidR="00485E95" w:rsidRPr="00884B59" w:rsidRDefault="00485E95" w:rsidP="00485E95">
      <w:pPr>
        <w:spacing w:line="240" w:lineRule="auto"/>
        <w:ind w:firstLine="720"/>
        <w:jc w:val="both"/>
        <w:rPr>
          <w:rFonts w:ascii="Times New Roman" w:eastAsia="Times New Roman" w:hAnsi="Times New Roman" w:cs="Times New Roman"/>
          <w:lang w:val="ro-RO"/>
        </w:rPr>
      </w:pPr>
      <w:r w:rsidRPr="00884B59">
        <w:rPr>
          <w:rFonts w:ascii="Times New Roman" w:eastAsia="Times New Roman" w:hAnsi="Times New Roman" w:cs="Times New Roman"/>
          <w:lang w:val="ro-RO"/>
        </w:rPr>
        <w:t>1. Se consideră că o activitate prejudiciază în mod semnificativ atenuarea schimbărilor climatice în cazul în care activitatea respectivă generează emisii semnificative de gaze cu efect de seră (GES);</w:t>
      </w:r>
    </w:p>
    <w:p w14:paraId="4EA58CB4" w14:textId="77777777" w:rsidR="00485E95" w:rsidRPr="00884B59" w:rsidRDefault="00485E95" w:rsidP="00485E95">
      <w:pPr>
        <w:spacing w:line="240" w:lineRule="auto"/>
        <w:ind w:firstLine="720"/>
        <w:jc w:val="both"/>
        <w:rPr>
          <w:rFonts w:ascii="Times New Roman" w:eastAsia="Times New Roman" w:hAnsi="Times New Roman" w:cs="Times New Roman"/>
          <w:lang w:val="ro-RO"/>
        </w:rPr>
      </w:pPr>
      <w:r w:rsidRPr="00884B59">
        <w:rPr>
          <w:rFonts w:ascii="Times New Roman" w:eastAsia="Times New Roman" w:hAnsi="Times New Roman" w:cs="Times New Roman"/>
          <w:lang w:val="ro-RO"/>
        </w:rPr>
        <w:t>2. Se consideră că o activitate prejudiciază în mod semnificativ adaptarea la schimbările climatice în cazul în care activitatea respectivă duce la creșterea efectului negativ al climatului actual și al climatului preconizat în viitor asupra activității în sine sau asupra persoanelor, asupra naturii sau asupra activelor;</w:t>
      </w:r>
    </w:p>
    <w:p w14:paraId="0DDCDE9C" w14:textId="7FAC823B" w:rsidR="00485E95" w:rsidRPr="00884B59" w:rsidRDefault="00485E95" w:rsidP="00485E95">
      <w:pPr>
        <w:spacing w:line="240" w:lineRule="auto"/>
        <w:ind w:firstLine="720"/>
        <w:jc w:val="both"/>
        <w:rPr>
          <w:rFonts w:ascii="Times New Roman" w:eastAsia="Times New Roman" w:hAnsi="Times New Roman" w:cs="Times New Roman"/>
          <w:lang w:val="ro-RO"/>
        </w:rPr>
      </w:pPr>
      <w:r w:rsidRPr="00884B59">
        <w:rPr>
          <w:rFonts w:ascii="Times New Roman" w:eastAsia="Times New Roman" w:hAnsi="Times New Roman" w:cs="Times New Roman"/>
          <w:lang w:val="ro-RO"/>
        </w:rPr>
        <w:t>3. Se consideră că o activitate prejudiciază în mod semnificativ utilizarea durabilă și protejarea resurselor de apă și a celor marine în cazul în care activitatea respectivă este nocivă pentru starea bună sau pentru potențialul ecologic bun al corpurilor de apă, inclusiv al apelor de suprafață și subterane, sau starea ecologică bună a apelor marine;</w:t>
      </w:r>
    </w:p>
    <w:p w14:paraId="552EC2EC" w14:textId="1DF77957" w:rsidR="00485E95" w:rsidRPr="00884B59" w:rsidRDefault="00485E95" w:rsidP="00485E95">
      <w:pPr>
        <w:spacing w:line="240" w:lineRule="auto"/>
        <w:ind w:firstLine="720"/>
        <w:jc w:val="both"/>
        <w:rPr>
          <w:rFonts w:ascii="Times New Roman" w:eastAsia="Times New Roman" w:hAnsi="Times New Roman" w:cs="Times New Roman"/>
          <w:lang w:val="ro-RO"/>
        </w:rPr>
      </w:pPr>
      <w:r w:rsidRPr="00884B59">
        <w:rPr>
          <w:rFonts w:ascii="Times New Roman" w:eastAsia="Times New Roman" w:hAnsi="Times New Roman" w:cs="Times New Roman"/>
          <w:lang w:val="ro-RO"/>
        </w:rPr>
        <w:t>4. Se consideră că o activitate prejudiciază în mod semnificativ economia circulară, inclusiv prevenirea generării de deșeuri și reciclarea acestora, în cazul în care activitatea respectivă duce la ineficiențe semnificative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w:t>
      </w:r>
    </w:p>
    <w:p w14:paraId="309443E3" w14:textId="0EC4BF40" w:rsidR="00485E95" w:rsidRPr="00884B59" w:rsidRDefault="00485E95" w:rsidP="00485E95">
      <w:pPr>
        <w:spacing w:line="240" w:lineRule="auto"/>
        <w:ind w:firstLine="720"/>
        <w:jc w:val="both"/>
        <w:rPr>
          <w:rFonts w:ascii="Times New Roman" w:eastAsia="Times New Roman" w:hAnsi="Times New Roman" w:cs="Times New Roman"/>
          <w:lang w:val="ro-RO"/>
        </w:rPr>
      </w:pPr>
      <w:r w:rsidRPr="00884B59">
        <w:rPr>
          <w:rFonts w:ascii="Times New Roman" w:eastAsia="Times New Roman" w:hAnsi="Times New Roman" w:cs="Times New Roman"/>
          <w:lang w:val="ro-RO"/>
        </w:rPr>
        <w:t>5. Se consideră că o activitate prejudiciază în mod semnificativ prevenirea și controlul poluării în cazul în care activitatea respectivă duce la o creștere semnificativă a emisiilor de poluanți în aer, apă sau sol;</w:t>
      </w:r>
    </w:p>
    <w:p w14:paraId="679F03F0" w14:textId="582A1B22" w:rsidR="00485E95" w:rsidRPr="00884B59" w:rsidRDefault="00485E95" w:rsidP="00485E95">
      <w:pPr>
        <w:spacing w:line="240" w:lineRule="auto"/>
        <w:ind w:firstLine="720"/>
        <w:jc w:val="both"/>
        <w:rPr>
          <w:rFonts w:ascii="Times New Roman" w:eastAsia="Times New Roman" w:hAnsi="Times New Roman" w:cs="Times New Roman"/>
          <w:lang w:val="ro-RO"/>
        </w:rPr>
      </w:pPr>
      <w:r w:rsidRPr="00884B59">
        <w:rPr>
          <w:rFonts w:ascii="Times New Roman" w:eastAsia="Times New Roman" w:hAnsi="Times New Roman" w:cs="Times New Roman"/>
          <w:lang w:val="ro-RO"/>
        </w:rPr>
        <w:t>6. Se consideră că o activitate economică prejudiciază în mod semnificativ protecția și refacerea biodiversității și a ecosistemelor în cazul în care activitatea respectivă este nocivă în mod semnificativ pentru condiția bună și reziliența ecosistemelor sau nocivă pentru stadiul de conservare a habitatelor și a speciilor, inclusiv a celor de interes pentru Uniune.</w:t>
      </w:r>
    </w:p>
    <w:p w14:paraId="645F3CC1" w14:textId="732EDB46" w:rsidR="00147296" w:rsidRPr="00884B59" w:rsidRDefault="00147296" w:rsidP="00F96422">
      <w:pPr>
        <w:spacing w:line="240" w:lineRule="auto"/>
        <w:ind w:firstLine="720"/>
        <w:jc w:val="both"/>
        <w:rPr>
          <w:rFonts w:ascii="Times New Roman" w:eastAsia="Times New Roman" w:hAnsi="Times New Roman" w:cs="Times New Roman"/>
          <w:b/>
          <w:bCs/>
          <w:lang w:val="ro-RO"/>
        </w:rPr>
      </w:pPr>
      <w:r w:rsidRPr="00884B59">
        <w:rPr>
          <w:rFonts w:ascii="Times New Roman" w:eastAsia="Times New Roman" w:hAnsi="Times New Roman" w:cs="Times New Roman"/>
          <w:b/>
          <w:bCs/>
          <w:lang w:val="ro-RO"/>
        </w:rPr>
        <w:t>În calitate de executant al lucrărilor ne asumăm:</w:t>
      </w:r>
    </w:p>
    <w:p w14:paraId="487AD6AD" w14:textId="5ECA68AB" w:rsidR="007C6F88" w:rsidRPr="00884B59" w:rsidRDefault="00147296" w:rsidP="00F96422">
      <w:pPr>
        <w:pStyle w:val="ListParagraph"/>
        <w:numPr>
          <w:ilvl w:val="0"/>
          <w:numId w:val="8"/>
        </w:numPr>
        <w:spacing w:after="0" w:line="240" w:lineRule="auto"/>
        <w:ind w:left="0" w:firstLine="720"/>
        <w:jc w:val="both"/>
        <w:rPr>
          <w:rFonts w:ascii="Times New Roman" w:eastAsia="Times New Roman" w:hAnsi="Times New Roman" w:cs="Times New Roman"/>
          <w:lang w:val="ro-RO"/>
        </w:rPr>
      </w:pPr>
      <w:proofErr w:type="spellStart"/>
      <w:r w:rsidRPr="00884B59">
        <w:rPr>
          <w:rFonts w:ascii="Times New Roman" w:eastAsia="Times New Roman" w:hAnsi="Times New Roman" w:cs="Times New Roman"/>
          <w:lang w:val="ro-RO"/>
        </w:rPr>
        <w:lastRenderedPageBreak/>
        <w:t>obligaţia</w:t>
      </w:r>
      <w:proofErr w:type="spellEnd"/>
      <w:r w:rsidRPr="00884B59">
        <w:rPr>
          <w:rFonts w:ascii="Times New Roman" w:eastAsia="Times New Roman" w:hAnsi="Times New Roman" w:cs="Times New Roman"/>
          <w:lang w:val="ro-RO"/>
        </w:rPr>
        <w:t xml:space="preserve"> de </w:t>
      </w:r>
      <w:r w:rsidR="007C6F88" w:rsidRPr="00884B59">
        <w:rPr>
          <w:rFonts w:ascii="Times New Roman" w:eastAsia="Times New Roman" w:hAnsi="Times New Roman" w:cs="Times New Roman"/>
          <w:lang w:val="ro-RO"/>
        </w:rPr>
        <w:t>a asigura c</w:t>
      </w:r>
      <w:r w:rsidR="00BC087A" w:rsidRPr="00884B59">
        <w:rPr>
          <w:rFonts w:ascii="Times New Roman" w:eastAsia="Times New Roman" w:hAnsi="Times New Roman" w:cs="Times New Roman"/>
          <w:lang w:val="ro-RO"/>
        </w:rPr>
        <w:t>a</w:t>
      </w:r>
      <w:r w:rsidR="007C6F88" w:rsidRPr="00884B59">
        <w:rPr>
          <w:rFonts w:ascii="Times New Roman" w:eastAsia="Times New Roman" w:hAnsi="Times New Roman" w:cs="Times New Roman"/>
          <w:lang w:val="ro-RO"/>
        </w:rPr>
        <w:t xml:space="preserve"> </w:t>
      </w:r>
      <w:r w:rsidR="008D4B93" w:rsidRPr="00884B59">
        <w:rPr>
          <w:rFonts w:ascii="Times New Roman" w:eastAsia="Times New Roman" w:hAnsi="Times New Roman" w:cs="Times New Roman"/>
          <w:lang w:val="ro-RO"/>
        </w:rPr>
        <w:t xml:space="preserve">materialele de </w:t>
      </w:r>
      <w:proofErr w:type="spellStart"/>
      <w:r w:rsidR="008D4B93" w:rsidRPr="00884B59">
        <w:rPr>
          <w:rFonts w:ascii="Times New Roman" w:eastAsia="Times New Roman" w:hAnsi="Times New Roman" w:cs="Times New Roman"/>
          <w:lang w:val="ro-RO"/>
        </w:rPr>
        <w:t>construcţie</w:t>
      </w:r>
      <w:proofErr w:type="spellEnd"/>
      <w:r w:rsidR="008D4B93" w:rsidRPr="00884B59">
        <w:rPr>
          <w:rFonts w:ascii="Times New Roman" w:eastAsia="Times New Roman" w:hAnsi="Times New Roman" w:cs="Times New Roman"/>
          <w:lang w:val="ro-RO"/>
        </w:rPr>
        <w:t xml:space="preserve"> si </w:t>
      </w:r>
      <w:r w:rsidR="007C6F88" w:rsidRPr="00884B59">
        <w:rPr>
          <w:rFonts w:ascii="Times New Roman" w:eastAsia="Times New Roman" w:hAnsi="Times New Roman" w:cs="Times New Roman"/>
          <w:lang w:val="ro-RO"/>
        </w:rPr>
        <w:t xml:space="preserve">componentele </w:t>
      </w:r>
      <w:r w:rsidR="008D4B93" w:rsidRPr="00884B59">
        <w:rPr>
          <w:rFonts w:ascii="Times New Roman" w:eastAsia="Times New Roman" w:hAnsi="Times New Roman" w:cs="Times New Roman"/>
          <w:lang w:val="ro-RO"/>
        </w:rPr>
        <w:t>u</w:t>
      </w:r>
      <w:r w:rsidR="007C6F88" w:rsidRPr="00884B59">
        <w:rPr>
          <w:rFonts w:ascii="Times New Roman" w:eastAsia="Times New Roman" w:hAnsi="Times New Roman" w:cs="Times New Roman"/>
          <w:lang w:val="ro-RO"/>
        </w:rPr>
        <w:t xml:space="preserve">tilizate nu </w:t>
      </w:r>
      <w:proofErr w:type="spellStart"/>
      <w:r w:rsidR="007C6F88" w:rsidRPr="00884B59">
        <w:rPr>
          <w:rFonts w:ascii="Times New Roman" w:eastAsia="Times New Roman" w:hAnsi="Times New Roman" w:cs="Times New Roman"/>
          <w:lang w:val="ro-RO"/>
        </w:rPr>
        <w:t>conţin</w:t>
      </w:r>
      <w:proofErr w:type="spellEnd"/>
      <w:r w:rsidR="007C6F88" w:rsidRPr="00884B59">
        <w:rPr>
          <w:rFonts w:ascii="Times New Roman" w:eastAsia="Times New Roman" w:hAnsi="Times New Roman" w:cs="Times New Roman"/>
          <w:lang w:val="ro-RO"/>
        </w:rPr>
        <w:t xml:space="preserve"> azbest și nici </w:t>
      </w:r>
      <w:proofErr w:type="spellStart"/>
      <w:r w:rsidR="007C6F88" w:rsidRPr="00884B59">
        <w:rPr>
          <w:rFonts w:ascii="Times New Roman" w:eastAsia="Times New Roman" w:hAnsi="Times New Roman" w:cs="Times New Roman"/>
          <w:lang w:val="ro-RO"/>
        </w:rPr>
        <w:t>substanţe</w:t>
      </w:r>
      <w:proofErr w:type="spellEnd"/>
      <w:r w:rsidR="007C6F88" w:rsidRPr="00884B59">
        <w:rPr>
          <w:rFonts w:ascii="Times New Roman" w:eastAsia="Times New Roman" w:hAnsi="Times New Roman" w:cs="Times New Roman"/>
          <w:lang w:val="ro-RO"/>
        </w:rPr>
        <w:t xml:space="preserve"> care prezintă motive de îngrijorare deosebită, astfel cum au fost identificate pe baza listei </w:t>
      </w:r>
      <w:proofErr w:type="spellStart"/>
      <w:r w:rsidR="007C6F88" w:rsidRPr="00884B59">
        <w:rPr>
          <w:rFonts w:ascii="Times New Roman" w:eastAsia="Times New Roman" w:hAnsi="Times New Roman" w:cs="Times New Roman"/>
          <w:lang w:val="ro-RO"/>
        </w:rPr>
        <w:t>substanţelor</w:t>
      </w:r>
      <w:proofErr w:type="spellEnd"/>
      <w:r w:rsidR="007C6F88" w:rsidRPr="00884B59">
        <w:rPr>
          <w:rFonts w:ascii="Times New Roman" w:eastAsia="Times New Roman" w:hAnsi="Times New Roman" w:cs="Times New Roman"/>
          <w:lang w:val="ro-RO"/>
        </w:rPr>
        <w:t xml:space="preserve"> supuse autorizării prevăzute în anexa XIV la Regulamentul (CE) nr. 1907/2006.</w:t>
      </w:r>
      <w:r w:rsidRPr="00884B59">
        <w:rPr>
          <w:rFonts w:ascii="Times New Roman" w:eastAsia="Times New Roman" w:hAnsi="Times New Roman" w:cs="Times New Roman"/>
          <w:lang w:val="ro-RO"/>
        </w:rPr>
        <w:t xml:space="preserve"> </w:t>
      </w:r>
      <w:r w:rsidR="007C6F88" w:rsidRPr="00884B59">
        <w:rPr>
          <w:rFonts w:ascii="Times New Roman" w:eastAsia="Times New Roman" w:hAnsi="Times New Roman" w:cs="Times New Roman"/>
          <w:lang w:val="ro-RO"/>
        </w:rPr>
        <w:t xml:space="preserve">În conformitate cu prevederile Deciziei nr. 2000/532/CE a Comisiei, preluată în </w:t>
      </w:r>
      <w:proofErr w:type="spellStart"/>
      <w:r w:rsidR="007C6F88" w:rsidRPr="00884B59">
        <w:rPr>
          <w:rFonts w:ascii="Times New Roman" w:eastAsia="Times New Roman" w:hAnsi="Times New Roman" w:cs="Times New Roman"/>
          <w:lang w:val="ro-RO"/>
        </w:rPr>
        <w:t>legislaţia</w:t>
      </w:r>
      <w:proofErr w:type="spellEnd"/>
      <w:r w:rsidR="007C6F88" w:rsidRPr="00884B59">
        <w:rPr>
          <w:rFonts w:ascii="Times New Roman" w:eastAsia="Times New Roman" w:hAnsi="Times New Roman" w:cs="Times New Roman"/>
          <w:lang w:val="ro-RO"/>
        </w:rPr>
        <w:t xml:space="preserve"> </w:t>
      </w:r>
      <w:proofErr w:type="spellStart"/>
      <w:r w:rsidR="007C6F88" w:rsidRPr="00884B59">
        <w:rPr>
          <w:rFonts w:ascii="Times New Roman" w:eastAsia="Times New Roman" w:hAnsi="Times New Roman" w:cs="Times New Roman"/>
          <w:lang w:val="ro-RO"/>
        </w:rPr>
        <w:t>naţională</w:t>
      </w:r>
      <w:proofErr w:type="spellEnd"/>
      <w:r w:rsidR="007C6F88" w:rsidRPr="00884B59">
        <w:rPr>
          <w:rFonts w:ascii="Times New Roman" w:eastAsia="Times New Roman" w:hAnsi="Times New Roman" w:cs="Times New Roman"/>
          <w:lang w:val="ro-RO"/>
        </w:rPr>
        <w:t xml:space="preserve"> prin HG nr. 856/2002, cu modificările și completările ulterioare, se consideră că lucrările de execu</w:t>
      </w:r>
      <w:r w:rsidR="00B5715B" w:rsidRPr="00884B59">
        <w:rPr>
          <w:rFonts w:ascii="Times New Roman" w:eastAsia="Times New Roman" w:hAnsi="Times New Roman" w:cs="Times New Roman"/>
          <w:lang w:val="ro-RO"/>
        </w:rPr>
        <w:t>ț</w:t>
      </w:r>
      <w:r w:rsidR="007C6F88" w:rsidRPr="00884B59">
        <w:rPr>
          <w:rFonts w:ascii="Times New Roman" w:eastAsia="Times New Roman" w:hAnsi="Times New Roman" w:cs="Times New Roman"/>
          <w:lang w:val="ro-RO"/>
        </w:rPr>
        <w:t xml:space="preserve">ie, nu presupun utilizarea unor </w:t>
      </w:r>
      <w:proofErr w:type="spellStart"/>
      <w:r w:rsidR="007C6F88" w:rsidRPr="00884B59">
        <w:rPr>
          <w:rFonts w:ascii="Times New Roman" w:eastAsia="Times New Roman" w:hAnsi="Times New Roman" w:cs="Times New Roman"/>
          <w:lang w:val="ro-RO"/>
        </w:rPr>
        <w:t>categori</w:t>
      </w:r>
      <w:proofErr w:type="spellEnd"/>
      <w:r w:rsidR="007C6F88" w:rsidRPr="00884B59">
        <w:rPr>
          <w:rFonts w:ascii="Times New Roman" w:eastAsia="Times New Roman" w:hAnsi="Times New Roman" w:cs="Times New Roman"/>
          <w:lang w:val="ro-RO"/>
        </w:rPr>
        <w:t xml:space="preserve"> de materiale care s</w:t>
      </w:r>
      <w:r w:rsidR="00B5715B" w:rsidRPr="00884B59">
        <w:rPr>
          <w:rFonts w:ascii="Times New Roman" w:eastAsia="Times New Roman" w:hAnsi="Times New Roman" w:cs="Times New Roman"/>
          <w:lang w:val="ro-RO"/>
        </w:rPr>
        <w:t>ă</w:t>
      </w:r>
      <w:r w:rsidR="007C6F88" w:rsidRPr="00884B59">
        <w:rPr>
          <w:rFonts w:ascii="Times New Roman" w:eastAsia="Times New Roman" w:hAnsi="Times New Roman" w:cs="Times New Roman"/>
          <w:lang w:val="ro-RO"/>
        </w:rPr>
        <w:t xml:space="preserve"> poat</w:t>
      </w:r>
      <w:r w:rsidR="00B5715B" w:rsidRPr="00884B59">
        <w:rPr>
          <w:rFonts w:ascii="Times New Roman" w:eastAsia="Times New Roman" w:hAnsi="Times New Roman" w:cs="Times New Roman"/>
          <w:lang w:val="ro-RO"/>
        </w:rPr>
        <w:t>ă</w:t>
      </w:r>
      <w:r w:rsidR="007C6F88" w:rsidRPr="00884B59">
        <w:rPr>
          <w:rFonts w:ascii="Times New Roman" w:eastAsia="Times New Roman" w:hAnsi="Times New Roman" w:cs="Times New Roman"/>
          <w:lang w:val="ro-RO"/>
        </w:rPr>
        <w:t xml:space="preserve"> fi </w:t>
      </w:r>
      <w:r w:rsidR="00B5715B" w:rsidRPr="00884B59">
        <w:rPr>
          <w:rFonts w:ascii="Times New Roman" w:eastAsia="Times New Roman" w:hAnsi="Times New Roman" w:cs="Times New Roman"/>
          <w:lang w:val="ro-RO"/>
        </w:rPr>
        <w:t>î</w:t>
      </w:r>
      <w:r w:rsidR="007C6F88" w:rsidRPr="00884B59">
        <w:rPr>
          <w:rFonts w:ascii="Times New Roman" w:eastAsia="Times New Roman" w:hAnsi="Times New Roman" w:cs="Times New Roman"/>
          <w:lang w:val="ro-RO"/>
        </w:rPr>
        <w:t>ncadrate în categoria substan</w:t>
      </w:r>
      <w:r w:rsidR="00B5715B" w:rsidRPr="00884B59">
        <w:rPr>
          <w:rFonts w:ascii="Times New Roman" w:eastAsia="Times New Roman" w:hAnsi="Times New Roman" w:cs="Times New Roman"/>
          <w:lang w:val="ro-RO"/>
        </w:rPr>
        <w:t>ț</w:t>
      </w:r>
      <w:r w:rsidR="007C6F88" w:rsidRPr="00884B59">
        <w:rPr>
          <w:rFonts w:ascii="Times New Roman" w:eastAsia="Times New Roman" w:hAnsi="Times New Roman" w:cs="Times New Roman"/>
          <w:lang w:val="ro-RO"/>
        </w:rPr>
        <w:t>elor toxice periculoase</w:t>
      </w:r>
      <w:r w:rsidR="00102965" w:rsidRPr="00884B59">
        <w:rPr>
          <w:rFonts w:ascii="Times New Roman" w:eastAsia="Times New Roman" w:hAnsi="Times New Roman" w:cs="Times New Roman"/>
          <w:lang w:val="ro-RO"/>
        </w:rPr>
        <w:t>;</w:t>
      </w:r>
    </w:p>
    <w:p w14:paraId="2B8A831D" w14:textId="77777777" w:rsidR="007C6F88" w:rsidRPr="00884B59" w:rsidRDefault="007C6F88" w:rsidP="00F96422">
      <w:pPr>
        <w:spacing w:after="0" w:line="240" w:lineRule="auto"/>
        <w:ind w:firstLine="720"/>
        <w:jc w:val="both"/>
        <w:rPr>
          <w:rFonts w:ascii="Times New Roman" w:eastAsia="Times New Roman" w:hAnsi="Times New Roman" w:cs="Times New Roman"/>
          <w:lang w:val="ro-RO"/>
        </w:rPr>
      </w:pPr>
    </w:p>
    <w:p w14:paraId="7BD4C852" w14:textId="6E7A1FCD" w:rsidR="007C6F88" w:rsidRPr="00884B59" w:rsidRDefault="00147296" w:rsidP="00F96422">
      <w:pPr>
        <w:pStyle w:val="ListParagraph"/>
        <w:numPr>
          <w:ilvl w:val="0"/>
          <w:numId w:val="8"/>
        </w:numPr>
        <w:spacing w:after="0" w:line="240" w:lineRule="auto"/>
        <w:ind w:left="0" w:firstLine="709"/>
        <w:jc w:val="both"/>
        <w:rPr>
          <w:rFonts w:ascii="Times New Roman" w:eastAsia="Times New Roman" w:hAnsi="Times New Roman" w:cs="Times New Roman"/>
          <w:lang w:val="ro-RO"/>
        </w:rPr>
      </w:pPr>
      <w:proofErr w:type="spellStart"/>
      <w:r w:rsidRPr="00884B59">
        <w:rPr>
          <w:rFonts w:ascii="Times New Roman" w:eastAsia="Times New Roman" w:hAnsi="Times New Roman" w:cs="Times New Roman"/>
          <w:lang w:val="ro-RO"/>
        </w:rPr>
        <w:t>obligaţia</w:t>
      </w:r>
      <w:proofErr w:type="spellEnd"/>
      <w:r w:rsidRPr="00884B59">
        <w:rPr>
          <w:rFonts w:ascii="Times New Roman" w:eastAsia="Times New Roman" w:hAnsi="Times New Roman" w:cs="Times New Roman"/>
          <w:lang w:val="ro-RO"/>
        </w:rPr>
        <w:t xml:space="preserve"> de a</w:t>
      </w:r>
      <w:r w:rsidR="007C6F88" w:rsidRPr="00884B59">
        <w:rPr>
          <w:rFonts w:ascii="Times New Roman" w:eastAsia="Times New Roman" w:hAnsi="Times New Roman" w:cs="Times New Roman"/>
          <w:lang w:val="ro-RO"/>
        </w:rPr>
        <w:t xml:space="preserve"> asigur</w:t>
      </w:r>
      <w:r w:rsidRPr="00884B59">
        <w:rPr>
          <w:rFonts w:ascii="Times New Roman" w:eastAsia="Times New Roman" w:hAnsi="Times New Roman" w:cs="Times New Roman"/>
          <w:lang w:val="ro-RO"/>
        </w:rPr>
        <w:t>a</w:t>
      </w:r>
      <w:r w:rsidR="007C6F88" w:rsidRPr="00884B59">
        <w:rPr>
          <w:rFonts w:ascii="Times New Roman" w:eastAsia="Times New Roman" w:hAnsi="Times New Roman" w:cs="Times New Roman"/>
          <w:lang w:val="ro-RO"/>
        </w:rPr>
        <w:t xml:space="preserve"> măsuri privind calitatea aerului, ce poate fi afectată de numeroși </w:t>
      </w:r>
      <w:proofErr w:type="spellStart"/>
      <w:r w:rsidR="007C6F88" w:rsidRPr="00884B59">
        <w:rPr>
          <w:rFonts w:ascii="Times New Roman" w:eastAsia="Times New Roman" w:hAnsi="Times New Roman" w:cs="Times New Roman"/>
          <w:lang w:val="ro-RO"/>
        </w:rPr>
        <w:t>alţi</w:t>
      </w:r>
      <w:proofErr w:type="spellEnd"/>
      <w:r w:rsidR="007C6F88" w:rsidRPr="00884B59">
        <w:rPr>
          <w:rFonts w:ascii="Times New Roman" w:eastAsia="Times New Roman" w:hAnsi="Times New Roman" w:cs="Times New Roman"/>
          <w:lang w:val="ro-RO"/>
        </w:rPr>
        <w:t xml:space="preserve"> factori cum ar fi utilizarea de ceruri și lacuri pentru </w:t>
      </w:r>
      <w:proofErr w:type="spellStart"/>
      <w:r w:rsidR="007C6F88" w:rsidRPr="00884B59">
        <w:rPr>
          <w:rFonts w:ascii="Times New Roman" w:eastAsia="Times New Roman" w:hAnsi="Times New Roman" w:cs="Times New Roman"/>
          <w:lang w:val="ro-RO"/>
        </w:rPr>
        <w:t>curăţarea</w:t>
      </w:r>
      <w:proofErr w:type="spellEnd"/>
      <w:r w:rsidR="007C6F88" w:rsidRPr="00884B59">
        <w:rPr>
          <w:rFonts w:ascii="Times New Roman" w:eastAsia="Times New Roman" w:hAnsi="Times New Roman" w:cs="Times New Roman"/>
          <w:lang w:val="ro-RO"/>
        </w:rPr>
        <w:t xml:space="preserve"> </w:t>
      </w:r>
      <w:proofErr w:type="spellStart"/>
      <w:r w:rsidR="007C6F88" w:rsidRPr="00884B59">
        <w:rPr>
          <w:rFonts w:ascii="Times New Roman" w:eastAsia="Times New Roman" w:hAnsi="Times New Roman" w:cs="Times New Roman"/>
          <w:lang w:val="ro-RO"/>
        </w:rPr>
        <w:t>suprafeţelor</w:t>
      </w:r>
      <w:proofErr w:type="spellEnd"/>
      <w:r w:rsidR="007C6F88" w:rsidRPr="00884B59">
        <w:rPr>
          <w:rFonts w:ascii="Times New Roman" w:eastAsia="Times New Roman" w:hAnsi="Times New Roman" w:cs="Times New Roman"/>
          <w:lang w:val="ro-RO"/>
        </w:rPr>
        <w:t xml:space="preserve">, materialele de </w:t>
      </w:r>
      <w:proofErr w:type="spellStart"/>
      <w:r w:rsidR="007C6F88" w:rsidRPr="00884B59">
        <w:rPr>
          <w:rFonts w:ascii="Times New Roman" w:eastAsia="Times New Roman" w:hAnsi="Times New Roman" w:cs="Times New Roman"/>
          <w:lang w:val="ro-RO"/>
        </w:rPr>
        <w:t>construcţie</w:t>
      </w:r>
      <w:proofErr w:type="spellEnd"/>
      <w:r w:rsidR="007C6F88" w:rsidRPr="00884B59">
        <w:rPr>
          <w:rFonts w:ascii="Times New Roman" w:eastAsia="Times New Roman" w:hAnsi="Times New Roman" w:cs="Times New Roman"/>
          <w:lang w:val="ro-RO"/>
        </w:rPr>
        <w:t xml:space="preserve"> precum formaldehida din placaj și </w:t>
      </w:r>
      <w:proofErr w:type="spellStart"/>
      <w:r w:rsidR="007C6F88" w:rsidRPr="00884B59">
        <w:rPr>
          <w:rFonts w:ascii="Times New Roman" w:eastAsia="Times New Roman" w:hAnsi="Times New Roman" w:cs="Times New Roman"/>
          <w:lang w:val="ro-RO"/>
        </w:rPr>
        <w:t>substanţele</w:t>
      </w:r>
      <w:proofErr w:type="spellEnd"/>
      <w:r w:rsidR="007C6F88" w:rsidRPr="00884B59">
        <w:rPr>
          <w:rFonts w:ascii="Times New Roman" w:eastAsia="Times New Roman" w:hAnsi="Times New Roman" w:cs="Times New Roman"/>
          <w:lang w:val="ro-RO"/>
        </w:rPr>
        <w:t xml:space="preserve"> ignifuge din numeroase materiale</w:t>
      </w:r>
      <w:r w:rsidR="00102965" w:rsidRPr="00884B59">
        <w:rPr>
          <w:rFonts w:ascii="Times New Roman" w:eastAsia="Times New Roman" w:hAnsi="Times New Roman" w:cs="Times New Roman"/>
          <w:lang w:val="ro-RO"/>
        </w:rPr>
        <w:t>;</w:t>
      </w:r>
    </w:p>
    <w:p w14:paraId="2D15FB5C" w14:textId="77777777" w:rsidR="007C6F88" w:rsidRPr="00884B59" w:rsidRDefault="007C6F88" w:rsidP="00F96422">
      <w:pPr>
        <w:spacing w:after="0" w:line="240" w:lineRule="auto"/>
        <w:ind w:firstLine="709"/>
        <w:jc w:val="both"/>
        <w:rPr>
          <w:rFonts w:ascii="Times New Roman" w:eastAsia="Times New Roman" w:hAnsi="Times New Roman" w:cs="Times New Roman"/>
          <w:lang w:val="ro-RO"/>
        </w:rPr>
      </w:pPr>
    </w:p>
    <w:p w14:paraId="3F58BEC8" w14:textId="547E3471" w:rsidR="007C6F88" w:rsidRPr="00884B59" w:rsidRDefault="00B67323" w:rsidP="00F96422">
      <w:pPr>
        <w:pStyle w:val="ListParagraph"/>
        <w:numPr>
          <w:ilvl w:val="0"/>
          <w:numId w:val="8"/>
        </w:numPr>
        <w:spacing w:after="0" w:line="240" w:lineRule="auto"/>
        <w:ind w:left="0" w:firstLine="709"/>
        <w:jc w:val="both"/>
        <w:rPr>
          <w:rFonts w:ascii="Times New Roman" w:eastAsia="Times New Roman" w:hAnsi="Times New Roman" w:cs="Times New Roman"/>
          <w:lang w:val="ro-RO"/>
        </w:rPr>
      </w:pPr>
      <w:r w:rsidRPr="00884B59">
        <w:rPr>
          <w:rFonts w:ascii="Times New Roman" w:eastAsia="Times New Roman" w:hAnsi="Times New Roman" w:cs="Times New Roman"/>
          <w:lang w:val="ro-RO"/>
        </w:rPr>
        <w:t xml:space="preserve">obligația </w:t>
      </w:r>
      <w:r w:rsidR="008D4B93" w:rsidRPr="00884B59">
        <w:rPr>
          <w:rFonts w:ascii="Times New Roman" w:eastAsia="Times New Roman" w:hAnsi="Times New Roman" w:cs="Times New Roman"/>
          <w:lang w:val="ro-RO"/>
        </w:rPr>
        <w:t xml:space="preserve">de a asigura </w:t>
      </w:r>
      <w:r w:rsidRPr="00884B59">
        <w:rPr>
          <w:rFonts w:ascii="Times New Roman" w:eastAsia="Times New Roman" w:hAnsi="Times New Roman" w:cs="Times New Roman"/>
          <w:lang w:val="ro-RO"/>
        </w:rPr>
        <w:t>c</w:t>
      </w:r>
      <w:r w:rsidR="00BC087A" w:rsidRPr="00884B59">
        <w:rPr>
          <w:rFonts w:ascii="Times New Roman" w:eastAsia="Times New Roman" w:hAnsi="Times New Roman" w:cs="Times New Roman"/>
          <w:lang w:val="ro-RO"/>
        </w:rPr>
        <w:t>a</w:t>
      </w:r>
      <w:r w:rsidRPr="00884B59">
        <w:rPr>
          <w:rFonts w:ascii="Times New Roman" w:eastAsia="Times New Roman" w:hAnsi="Times New Roman" w:cs="Times New Roman"/>
          <w:lang w:val="ro-RO"/>
        </w:rPr>
        <w:t xml:space="preserve"> materialele de </w:t>
      </w:r>
      <w:proofErr w:type="spellStart"/>
      <w:r w:rsidRPr="00884B59">
        <w:rPr>
          <w:rFonts w:ascii="Times New Roman" w:eastAsia="Times New Roman" w:hAnsi="Times New Roman" w:cs="Times New Roman"/>
          <w:lang w:val="ro-RO"/>
        </w:rPr>
        <w:t>constructie</w:t>
      </w:r>
      <w:proofErr w:type="spellEnd"/>
      <w:r w:rsidRPr="00884B59">
        <w:rPr>
          <w:rFonts w:ascii="Times New Roman" w:eastAsia="Times New Roman" w:hAnsi="Times New Roman" w:cs="Times New Roman"/>
          <w:lang w:val="ro-RO"/>
        </w:rPr>
        <w:t xml:space="preserve"> și c</w:t>
      </w:r>
      <w:r w:rsidR="007C6F88" w:rsidRPr="00884B59">
        <w:rPr>
          <w:rFonts w:ascii="Times New Roman" w:eastAsia="Times New Roman" w:hAnsi="Times New Roman" w:cs="Times New Roman"/>
          <w:lang w:val="ro-RO"/>
        </w:rPr>
        <w:t>omponentele utilizate, care pot intra în contact cu ocupan</w:t>
      </w:r>
      <w:r w:rsidR="00B5715B" w:rsidRPr="00884B59">
        <w:rPr>
          <w:rFonts w:ascii="Times New Roman" w:eastAsia="Times New Roman" w:hAnsi="Times New Roman" w:cs="Times New Roman"/>
          <w:lang w:val="ro-RO"/>
        </w:rPr>
        <w:t>ț</w:t>
      </w:r>
      <w:r w:rsidR="007C6F88" w:rsidRPr="00884B59">
        <w:rPr>
          <w:rFonts w:ascii="Times New Roman" w:eastAsia="Times New Roman" w:hAnsi="Times New Roman" w:cs="Times New Roman"/>
          <w:lang w:val="ro-RO"/>
        </w:rPr>
        <w:t>ii</w:t>
      </w:r>
      <w:r w:rsidRPr="00884B59">
        <w:rPr>
          <w:rFonts w:ascii="Times New Roman" w:eastAsia="Times New Roman" w:hAnsi="Times New Roman" w:cs="Times New Roman"/>
          <w:lang w:val="ro-RO"/>
        </w:rPr>
        <w:t>,</w:t>
      </w:r>
      <w:r w:rsidR="007C6F88" w:rsidRPr="00884B59">
        <w:rPr>
          <w:rFonts w:ascii="Times New Roman" w:eastAsia="Times New Roman" w:hAnsi="Times New Roman" w:cs="Times New Roman"/>
          <w:lang w:val="ro-RO"/>
        </w:rPr>
        <w:t xml:space="preserve"> emit mai </w:t>
      </w:r>
      <w:proofErr w:type="spellStart"/>
      <w:r w:rsidR="007C6F88" w:rsidRPr="00884B59">
        <w:rPr>
          <w:rFonts w:ascii="Times New Roman" w:eastAsia="Times New Roman" w:hAnsi="Times New Roman" w:cs="Times New Roman"/>
          <w:lang w:val="ro-RO"/>
        </w:rPr>
        <w:t>putin</w:t>
      </w:r>
      <w:proofErr w:type="spellEnd"/>
      <w:r w:rsidR="007C6F88" w:rsidRPr="00884B59">
        <w:rPr>
          <w:rFonts w:ascii="Times New Roman" w:eastAsia="Times New Roman" w:hAnsi="Times New Roman" w:cs="Times New Roman"/>
          <w:lang w:val="ro-RO"/>
        </w:rPr>
        <w:t xml:space="preserve"> de 0,06 m</w:t>
      </w:r>
      <w:r w:rsidR="005B088A" w:rsidRPr="00884B59">
        <w:rPr>
          <w:rFonts w:ascii="Times New Roman" w:eastAsia="Times New Roman" w:hAnsi="Times New Roman" w:cs="Times New Roman"/>
          <w:lang w:val="ro-RO"/>
        </w:rPr>
        <w:t>g</w:t>
      </w:r>
      <w:r w:rsidR="007C6F88" w:rsidRPr="00884B59">
        <w:rPr>
          <w:rFonts w:ascii="Times New Roman" w:eastAsia="Times New Roman" w:hAnsi="Times New Roman" w:cs="Times New Roman"/>
          <w:lang w:val="ro-RO"/>
        </w:rPr>
        <w:t xml:space="preserve"> formaldehidă pe </w:t>
      </w:r>
      <w:r w:rsidR="005B088A" w:rsidRPr="00884B59">
        <w:rPr>
          <w:rFonts w:ascii="Times New Roman" w:eastAsia="Times New Roman" w:hAnsi="Times New Roman" w:cs="Times New Roman"/>
          <w:lang w:val="ro-RO"/>
        </w:rPr>
        <w:t>m</w:t>
      </w:r>
      <w:r w:rsidR="007C6F88" w:rsidRPr="00884B59">
        <w:rPr>
          <w:rFonts w:ascii="Times New Roman" w:eastAsia="Times New Roman" w:hAnsi="Times New Roman" w:cs="Times New Roman"/>
          <w:lang w:val="ro-RO"/>
        </w:rPr>
        <w:t xml:space="preserve">³ de material sau componentă </w:t>
      </w:r>
      <w:proofErr w:type="spellStart"/>
      <w:r w:rsidR="007C6F88" w:rsidRPr="00884B59">
        <w:rPr>
          <w:rFonts w:ascii="Times New Roman" w:eastAsia="Times New Roman" w:hAnsi="Times New Roman" w:cs="Times New Roman"/>
          <w:lang w:val="ro-RO"/>
        </w:rPr>
        <w:t>şi</w:t>
      </w:r>
      <w:proofErr w:type="spellEnd"/>
      <w:r w:rsidR="007C6F88" w:rsidRPr="00884B59">
        <w:rPr>
          <w:rFonts w:ascii="Times New Roman" w:eastAsia="Times New Roman" w:hAnsi="Times New Roman" w:cs="Times New Roman"/>
          <w:lang w:val="ro-RO"/>
        </w:rPr>
        <w:t xml:space="preserve"> mai </w:t>
      </w:r>
      <w:proofErr w:type="spellStart"/>
      <w:r w:rsidR="007C6F88" w:rsidRPr="00884B59">
        <w:rPr>
          <w:rFonts w:ascii="Times New Roman" w:eastAsia="Times New Roman" w:hAnsi="Times New Roman" w:cs="Times New Roman"/>
          <w:lang w:val="ro-RO"/>
        </w:rPr>
        <w:t>putin</w:t>
      </w:r>
      <w:proofErr w:type="spellEnd"/>
      <w:r w:rsidR="007C6F88" w:rsidRPr="00884B59">
        <w:rPr>
          <w:rFonts w:ascii="Times New Roman" w:eastAsia="Times New Roman" w:hAnsi="Times New Roman" w:cs="Times New Roman"/>
          <w:lang w:val="ro-RO"/>
        </w:rPr>
        <w:t xml:space="preserve"> de 0,001 mg de compuși organici volatili cancerigeni din categoriile 1A si 1B pe m³ de material  sau componentă, la testarea </w:t>
      </w:r>
      <w:r w:rsidR="00B5715B" w:rsidRPr="00884B59">
        <w:rPr>
          <w:rFonts w:ascii="Times New Roman" w:eastAsia="Times New Roman" w:hAnsi="Times New Roman" w:cs="Times New Roman"/>
          <w:lang w:val="ro-RO"/>
        </w:rPr>
        <w:t>î</w:t>
      </w:r>
      <w:r w:rsidR="007C6F88" w:rsidRPr="00884B59">
        <w:rPr>
          <w:rFonts w:ascii="Times New Roman" w:eastAsia="Times New Roman" w:hAnsi="Times New Roman" w:cs="Times New Roman"/>
          <w:lang w:val="ro-RO"/>
        </w:rPr>
        <w:t xml:space="preserve">n conformitate cu CEN/TS 16516 si ISO 16000-3 sau </w:t>
      </w:r>
      <w:r w:rsidR="00B5715B" w:rsidRPr="00884B59">
        <w:rPr>
          <w:rFonts w:ascii="Times New Roman" w:eastAsia="Times New Roman" w:hAnsi="Times New Roman" w:cs="Times New Roman"/>
          <w:lang w:val="ro-RO"/>
        </w:rPr>
        <w:t>î</w:t>
      </w:r>
      <w:r w:rsidR="007C6F88" w:rsidRPr="00884B59">
        <w:rPr>
          <w:rFonts w:ascii="Times New Roman" w:eastAsia="Times New Roman" w:hAnsi="Times New Roman" w:cs="Times New Roman"/>
          <w:lang w:val="ro-RO"/>
        </w:rPr>
        <w:t>n alte condi</w:t>
      </w:r>
      <w:r w:rsidR="00B5715B" w:rsidRPr="00884B59">
        <w:rPr>
          <w:rFonts w:ascii="Times New Roman" w:eastAsia="Times New Roman" w:hAnsi="Times New Roman" w:cs="Times New Roman"/>
          <w:lang w:val="ro-RO"/>
        </w:rPr>
        <w:t>ț</w:t>
      </w:r>
      <w:r w:rsidR="007C6F88" w:rsidRPr="00884B59">
        <w:rPr>
          <w:rFonts w:ascii="Times New Roman" w:eastAsia="Times New Roman" w:hAnsi="Times New Roman" w:cs="Times New Roman"/>
          <w:lang w:val="ro-RO"/>
        </w:rPr>
        <w:t xml:space="preserve">ii de testare standardizate comparabile </w:t>
      </w:r>
      <w:r w:rsidR="00B5715B" w:rsidRPr="00884B59">
        <w:rPr>
          <w:rFonts w:ascii="Times New Roman" w:eastAsia="Times New Roman" w:hAnsi="Times New Roman" w:cs="Times New Roman"/>
          <w:lang w:val="ro-RO"/>
        </w:rPr>
        <w:t>ș</w:t>
      </w:r>
      <w:r w:rsidR="007C6F88" w:rsidRPr="00884B59">
        <w:rPr>
          <w:rFonts w:ascii="Times New Roman" w:eastAsia="Times New Roman" w:hAnsi="Times New Roman" w:cs="Times New Roman"/>
          <w:lang w:val="ro-RO"/>
        </w:rPr>
        <w:t>i alte metode de determinare</w:t>
      </w:r>
      <w:r w:rsidR="00102965" w:rsidRPr="00884B59">
        <w:rPr>
          <w:rFonts w:ascii="Times New Roman" w:eastAsia="Times New Roman" w:hAnsi="Times New Roman" w:cs="Times New Roman"/>
          <w:lang w:val="ro-RO"/>
        </w:rPr>
        <w:t>;</w:t>
      </w:r>
    </w:p>
    <w:p w14:paraId="76D3895B" w14:textId="77777777" w:rsidR="00F96422" w:rsidRPr="00884B59" w:rsidRDefault="00F96422" w:rsidP="00F96422">
      <w:pPr>
        <w:pStyle w:val="ListParagraph"/>
        <w:spacing w:line="240" w:lineRule="auto"/>
        <w:rPr>
          <w:rFonts w:ascii="Times New Roman" w:eastAsia="Times New Roman" w:hAnsi="Times New Roman" w:cs="Times New Roman"/>
          <w:lang w:val="ro-RO"/>
        </w:rPr>
      </w:pPr>
    </w:p>
    <w:p w14:paraId="5AD543BE" w14:textId="687F8F7C" w:rsidR="00F96422" w:rsidRPr="00884B59" w:rsidRDefault="00B67323" w:rsidP="009621FE">
      <w:pPr>
        <w:pStyle w:val="ListParagraph"/>
        <w:numPr>
          <w:ilvl w:val="0"/>
          <w:numId w:val="8"/>
        </w:numPr>
        <w:spacing w:after="0" w:line="240" w:lineRule="auto"/>
        <w:ind w:left="0" w:firstLine="709"/>
        <w:jc w:val="both"/>
        <w:rPr>
          <w:rFonts w:ascii="Times New Roman" w:eastAsia="Times New Roman" w:hAnsi="Times New Roman" w:cs="Times New Roman"/>
          <w:lang w:val="ro-RO"/>
        </w:rPr>
      </w:pPr>
      <w:r w:rsidRPr="00884B59">
        <w:rPr>
          <w:rFonts w:ascii="Times New Roman" w:eastAsia="Times New Roman" w:hAnsi="Times New Roman" w:cs="Times New Roman"/>
          <w:lang w:val="ro-RO"/>
        </w:rPr>
        <w:t>obligația de a l</w:t>
      </w:r>
      <w:r w:rsidR="007C6F88" w:rsidRPr="00884B59">
        <w:rPr>
          <w:rFonts w:ascii="Times New Roman" w:eastAsia="Times New Roman" w:hAnsi="Times New Roman" w:cs="Times New Roman"/>
          <w:lang w:val="ro-RO"/>
        </w:rPr>
        <w:t>ua măsuri pentru reducerea zgomotului, a prafului și a emisiilor poluante în timpul lucrărilor</w:t>
      </w:r>
      <w:r w:rsidR="009621FE" w:rsidRPr="00884B59">
        <w:rPr>
          <w:rFonts w:ascii="Times New Roman" w:eastAsia="Times New Roman" w:hAnsi="Times New Roman" w:cs="Times New Roman"/>
          <w:lang w:val="ro-RO"/>
        </w:rPr>
        <w:t xml:space="preserve"> și pentru protejarea habitatelor și a speciilor din perimetrul amplasamentului și proximitatea acestuia care este afectată de lucrări</w:t>
      </w:r>
      <w:r w:rsidR="00EF0A01" w:rsidRPr="00884B59">
        <w:rPr>
          <w:rFonts w:ascii="Times New Roman" w:eastAsia="Times New Roman" w:hAnsi="Times New Roman" w:cs="Times New Roman"/>
          <w:lang w:val="ro-RO"/>
        </w:rPr>
        <w:t>;</w:t>
      </w:r>
    </w:p>
    <w:p w14:paraId="22740400" w14:textId="77777777" w:rsidR="00102965" w:rsidRPr="00884B59" w:rsidRDefault="00102965" w:rsidP="00102965">
      <w:pPr>
        <w:pStyle w:val="ListParagraph"/>
        <w:rPr>
          <w:rFonts w:ascii="Times New Roman" w:eastAsia="Times New Roman" w:hAnsi="Times New Roman" w:cs="Times New Roman"/>
          <w:lang w:val="ro-RO"/>
        </w:rPr>
      </w:pPr>
    </w:p>
    <w:p w14:paraId="0202AD31" w14:textId="0587B762" w:rsidR="007C6F88" w:rsidRPr="00884B59" w:rsidRDefault="002A2F00" w:rsidP="00102965">
      <w:pPr>
        <w:pStyle w:val="ListParagraph"/>
        <w:numPr>
          <w:ilvl w:val="0"/>
          <w:numId w:val="8"/>
        </w:numPr>
        <w:spacing w:after="0" w:line="240" w:lineRule="auto"/>
        <w:ind w:left="0" w:firstLine="709"/>
        <w:jc w:val="both"/>
        <w:rPr>
          <w:rFonts w:ascii="Times New Roman" w:eastAsia="Times New Roman" w:hAnsi="Times New Roman" w:cs="Times New Roman"/>
          <w:lang w:val="ro-RO"/>
        </w:rPr>
      </w:pPr>
      <w:r w:rsidRPr="00884B59">
        <w:rPr>
          <w:rFonts w:ascii="Times New Roman" w:eastAsia="Times New Roman" w:hAnsi="Times New Roman" w:cs="Times New Roman"/>
          <w:lang w:val="ro-RO"/>
        </w:rPr>
        <w:t>î</w:t>
      </w:r>
      <w:r w:rsidR="007C6F88" w:rsidRPr="00884B59">
        <w:rPr>
          <w:rFonts w:ascii="Times New Roman" w:eastAsia="Times New Roman" w:hAnsi="Times New Roman" w:cs="Times New Roman"/>
          <w:lang w:val="ro-RO"/>
        </w:rPr>
        <w:t xml:space="preserve">n cadrul lucrărilor de </w:t>
      </w:r>
      <w:r w:rsidR="007F7C49" w:rsidRPr="00884B59">
        <w:rPr>
          <w:rFonts w:ascii="Times New Roman" w:eastAsia="Times New Roman" w:hAnsi="Times New Roman" w:cs="Times New Roman"/>
          <w:lang w:val="ro-RO"/>
        </w:rPr>
        <w:t>execuție</w:t>
      </w:r>
      <w:r w:rsidR="007C6F88" w:rsidRPr="00884B59">
        <w:rPr>
          <w:rFonts w:ascii="Times New Roman" w:eastAsia="Times New Roman" w:hAnsi="Times New Roman" w:cs="Times New Roman"/>
          <w:lang w:val="ro-RO"/>
        </w:rPr>
        <w:t xml:space="preserve">, </w:t>
      </w:r>
      <w:r w:rsidRPr="00884B59">
        <w:rPr>
          <w:rFonts w:ascii="Times New Roman" w:eastAsia="Times New Roman" w:hAnsi="Times New Roman" w:cs="Times New Roman"/>
          <w:lang w:val="ro-RO"/>
        </w:rPr>
        <w:t>vom</w:t>
      </w:r>
      <w:r w:rsidR="007C6F88" w:rsidRPr="00884B59">
        <w:rPr>
          <w:rFonts w:ascii="Times New Roman" w:eastAsia="Times New Roman" w:hAnsi="Times New Roman" w:cs="Times New Roman"/>
          <w:lang w:val="ro-RO"/>
        </w:rPr>
        <w:t xml:space="preserve"> implementa proceduri astfel încât să se excludă orice posibilitate de </w:t>
      </w:r>
      <w:proofErr w:type="spellStart"/>
      <w:r w:rsidR="007C6F88" w:rsidRPr="00884B59">
        <w:rPr>
          <w:rFonts w:ascii="Times New Roman" w:eastAsia="Times New Roman" w:hAnsi="Times New Roman" w:cs="Times New Roman"/>
          <w:lang w:val="ro-RO"/>
        </w:rPr>
        <w:t>apariţie</w:t>
      </w:r>
      <w:proofErr w:type="spellEnd"/>
      <w:r w:rsidR="007C6F88" w:rsidRPr="00884B59">
        <w:rPr>
          <w:rFonts w:ascii="Times New Roman" w:eastAsia="Times New Roman" w:hAnsi="Times New Roman" w:cs="Times New Roman"/>
          <w:lang w:val="ro-RO"/>
        </w:rPr>
        <w:t xml:space="preserve"> a unor efecte negative asupra factorilor de mediu și, în special, asupra apei, solului și subsolului, aerului</w:t>
      </w:r>
      <w:r w:rsidR="00B67323" w:rsidRPr="00884B59">
        <w:rPr>
          <w:rFonts w:ascii="Times New Roman" w:eastAsia="Times New Roman" w:hAnsi="Times New Roman" w:cs="Times New Roman"/>
          <w:lang w:val="ro-RO"/>
        </w:rPr>
        <w:t xml:space="preserve">, o </w:t>
      </w:r>
      <w:r w:rsidR="007C6F88" w:rsidRPr="00884B59">
        <w:rPr>
          <w:rFonts w:ascii="Times New Roman" w:eastAsia="Times New Roman" w:hAnsi="Times New Roman" w:cs="Times New Roman"/>
          <w:lang w:val="ro-RO"/>
        </w:rPr>
        <w:t xml:space="preserve">bună gestionare a lucrărilor, furnizarea unor măsuri clare de gestionare pentru toate materialele, echipamentele și </w:t>
      </w:r>
      <w:proofErr w:type="spellStart"/>
      <w:r w:rsidR="007C6F88" w:rsidRPr="00884B59">
        <w:rPr>
          <w:rFonts w:ascii="Times New Roman" w:eastAsia="Times New Roman" w:hAnsi="Times New Roman" w:cs="Times New Roman"/>
          <w:lang w:val="ro-RO"/>
        </w:rPr>
        <w:t>instalaţiile</w:t>
      </w:r>
      <w:proofErr w:type="spellEnd"/>
      <w:r w:rsidR="007C6F88" w:rsidRPr="00884B59">
        <w:rPr>
          <w:rFonts w:ascii="Times New Roman" w:eastAsia="Times New Roman" w:hAnsi="Times New Roman" w:cs="Times New Roman"/>
          <w:lang w:val="ro-RO"/>
        </w:rPr>
        <w:t xml:space="preserve"> utilizate, depozitarea corectă, în conformitate cu normele specifice, </w:t>
      </w:r>
      <w:r w:rsidR="00BA3670" w:rsidRPr="00884B59">
        <w:rPr>
          <w:rFonts w:ascii="Times New Roman" w:eastAsia="Times New Roman" w:hAnsi="Times New Roman" w:cs="Times New Roman"/>
          <w:lang w:val="ro-RO"/>
        </w:rPr>
        <w:t>instruirea</w:t>
      </w:r>
      <w:r w:rsidR="007C6F88" w:rsidRPr="00884B59">
        <w:rPr>
          <w:rFonts w:ascii="Times New Roman" w:eastAsia="Times New Roman" w:hAnsi="Times New Roman" w:cs="Times New Roman"/>
          <w:lang w:val="ro-RO"/>
        </w:rPr>
        <w:t xml:space="preserve"> periodică a tuturor lucrătorilor de la </w:t>
      </w:r>
      <w:proofErr w:type="spellStart"/>
      <w:r w:rsidR="007C6F88" w:rsidRPr="00884B59">
        <w:rPr>
          <w:rFonts w:ascii="Times New Roman" w:eastAsia="Times New Roman" w:hAnsi="Times New Roman" w:cs="Times New Roman"/>
          <w:lang w:val="ro-RO"/>
        </w:rPr>
        <w:t>faţa</w:t>
      </w:r>
      <w:proofErr w:type="spellEnd"/>
      <w:r w:rsidR="007C6F88" w:rsidRPr="00884B59">
        <w:rPr>
          <w:rFonts w:ascii="Times New Roman" w:eastAsia="Times New Roman" w:hAnsi="Times New Roman" w:cs="Times New Roman"/>
          <w:lang w:val="ro-RO"/>
        </w:rPr>
        <w:t xml:space="preserve"> locului </w:t>
      </w:r>
      <w:r w:rsidR="00B67323" w:rsidRPr="00884B59">
        <w:rPr>
          <w:rFonts w:ascii="Times New Roman" w:eastAsia="Times New Roman" w:hAnsi="Times New Roman" w:cs="Times New Roman"/>
          <w:lang w:val="ro-RO"/>
        </w:rPr>
        <w:t xml:space="preserve">pentru a </w:t>
      </w:r>
      <w:r w:rsidR="007C6F88" w:rsidRPr="00884B59">
        <w:rPr>
          <w:rFonts w:ascii="Times New Roman" w:eastAsia="Times New Roman" w:hAnsi="Times New Roman" w:cs="Times New Roman"/>
          <w:lang w:val="ro-RO"/>
        </w:rPr>
        <w:t xml:space="preserve">asigura eliminarea efectelor negative </w:t>
      </w:r>
      <w:proofErr w:type="spellStart"/>
      <w:r w:rsidR="007C6F88" w:rsidRPr="00884B59">
        <w:rPr>
          <w:rFonts w:ascii="Times New Roman" w:eastAsia="Times New Roman" w:hAnsi="Times New Roman" w:cs="Times New Roman"/>
          <w:lang w:val="ro-RO"/>
        </w:rPr>
        <w:t>menţionate</w:t>
      </w:r>
      <w:proofErr w:type="spellEnd"/>
      <w:r w:rsidR="00102965" w:rsidRPr="00884B59">
        <w:rPr>
          <w:rFonts w:ascii="Times New Roman" w:eastAsia="Times New Roman" w:hAnsi="Times New Roman" w:cs="Times New Roman"/>
          <w:lang w:val="ro-RO"/>
        </w:rPr>
        <w:t>;</w:t>
      </w:r>
    </w:p>
    <w:p w14:paraId="1C1F90CC" w14:textId="023700CC" w:rsidR="007C6F88" w:rsidRPr="00884B59" w:rsidRDefault="007C6F88" w:rsidP="00F96422">
      <w:pPr>
        <w:spacing w:line="240" w:lineRule="auto"/>
        <w:ind w:firstLine="567"/>
        <w:jc w:val="both"/>
        <w:rPr>
          <w:rFonts w:ascii="Times New Roman" w:hAnsi="Times New Roman" w:cs="Times New Roman"/>
          <w:lang w:val="ro-RO"/>
        </w:rPr>
      </w:pPr>
    </w:p>
    <w:p w14:paraId="5DD77288" w14:textId="3028AABB" w:rsidR="007C6F88" w:rsidRPr="00884B59" w:rsidRDefault="00B67323" w:rsidP="009621FE">
      <w:pPr>
        <w:pStyle w:val="ListParagraph"/>
        <w:numPr>
          <w:ilvl w:val="0"/>
          <w:numId w:val="8"/>
        </w:numPr>
        <w:spacing w:after="0" w:line="240" w:lineRule="auto"/>
        <w:ind w:left="0" w:firstLine="567"/>
        <w:jc w:val="both"/>
        <w:rPr>
          <w:rFonts w:ascii="Times New Roman" w:eastAsia="Times New Roman" w:hAnsi="Times New Roman" w:cs="Times New Roman"/>
          <w:lang w:val="ro-RO"/>
        </w:rPr>
      </w:pPr>
      <w:r w:rsidRPr="00884B59">
        <w:rPr>
          <w:rFonts w:ascii="Times New Roman" w:eastAsia="Times New Roman" w:hAnsi="Times New Roman" w:cs="Times New Roman"/>
          <w:lang w:val="ro-RO"/>
        </w:rPr>
        <w:t>obliga</w:t>
      </w:r>
      <w:r w:rsidR="00B5715B" w:rsidRPr="00884B59">
        <w:rPr>
          <w:rFonts w:ascii="Times New Roman" w:eastAsia="Times New Roman" w:hAnsi="Times New Roman" w:cs="Times New Roman"/>
          <w:lang w:val="ro-RO"/>
        </w:rPr>
        <w:t>ț</w:t>
      </w:r>
      <w:r w:rsidRPr="00884B59">
        <w:rPr>
          <w:rFonts w:ascii="Times New Roman" w:eastAsia="Times New Roman" w:hAnsi="Times New Roman" w:cs="Times New Roman"/>
          <w:lang w:val="ro-RO"/>
        </w:rPr>
        <w:t>ia ca c</w:t>
      </w:r>
      <w:r w:rsidR="007C6F88" w:rsidRPr="00884B59">
        <w:rPr>
          <w:rFonts w:ascii="Times New Roman" w:eastAsia="Times New Roman" w:hAnsi="Times New Roman" w:cs="Times New Roman"/>
          <w:lang w:val="ro-RO"/>
        </w:rPr>
        <w:t xml:space="preserve">el </w:t>
      </w:r>
      <w:proofErr w:type="spellStart"/>
      <w:r w:rsidR="007C6F88" w:rsidRPr="00884B59">
        <w:rPr>
          <w:rFonts w:ascii="Times New Roman" w:eastAsia="Times New Roman" w:hAnsi="Times New Roman" w:cs="Times New Roman"/>
          <w:lang w:val="ro-RO"/>
        </w:rPr>
        <w:t>puţin</w:t>
      </w:r>
      <w:proofErr w:type="spellEnd"/>
      <w:r w:rsidR="007C6F88" w:rsidRPr="00884B59">
        <w:rPr>
          <w:rFonts w:ascii="Times New Roman" w:eastAsia="Times New Roman" w:hAnsi="Times New Roman" w:cs="Times New Roman"/>
          <w:lang w:val="ro-RO"/>
        </w:rPr>
        <w:t xml:space="preserve"> 70 % (în greutate) </w:t>
      </w:r>
      <w:r w:rsidR="009621FE" w:rsidRPr="00884B59">
        <w:rPr>
          <w:rFonts w:ascii="Times New Roman" w:eastAsia="Times New Roman" w:hAnsi="Times New Roman" w:cs="Times New Roman"/>
          <w:lang w:val="ro-RO"/>
        </w:rPr>
        <w:t xml:space="preserve">din deșeurile nepericuloase provenite din construcții și demolări (cu </w:t>
      </w:r>
      <w:proofErr w:type="spellStart"/>
      <w:r w:rsidR="009621FE" w:rsidRPr="00884B59">
        <w:rPr>
          <w:rFonts w:ascii="Times New Roman" w:eastAsia="Times New Roman" w:hAnsi="Times New Roman" w:cs="Times New Roman"/>
          <w:lang w:val="ro-RO"/>
        </w:rPr>
        <w:t>excepţia</w:t>
      </w:r>
      <w:proofErr w:type="spellEnd"/>
      <w:r w:rsidR="009621FE" w:rsidRPr="00884B59">
        <w:rPr>
          <w:rFonts w:ascii="Times New Roman" w:eastAsia="Times New Roman" w:hAnsi="Times New Roman" w:cs="Times New Roman"/>
          <w:lang w:val="ro-RO"/>
        </w:rPr>
        <w:t xml:space="preserve"> materialelor geologice naturale </w:t>
      </w:r>
      <w:proofErr w:type="spellStart"/>
      <w:r w:rsidR="009621FE" w:rsidRPr="00884B59">
        <w:rPr>
          <w:rFonts w:ascii="Times New Roman" w:eastAsia="Times New Roman" w:hAnsi="Times New Roman" w:cs="Times New Roman"/>
          <w:lang w:val="ro-RO"/>
        </w:rPr>
        <w:t>menţionate</w:t>
      </w:r>
      <w:proofErr w:type="spellEnd"/>
      <w:r w:rsidR="009621FE" w:rsidRPr="00884B59">
        <w:rPr>
          <w:rFonts w:ascii="Times New Roman" w:eastAsia="Times New Roman" w:hAnsi="Times New Roman" w:cs="Times New Roman"/>
          <w:lang w:val="ro-RO"/>
        </w:rPr>
        <w:t xml:space="preserve"> la categoria 17 05 04 din lista europeană a deșeurilor stabilită prin Decizia 2000/532/CE) și generate pe </w:t>
      </w:r>
      <w:proofErr w:type="spellStart"/>
      <w:r w:rsidR="009621FE" w:rsidRPr="00884B59">
        <w:rPr>
          <w:rFonts w:ascii="Times New Roman" w:eastAsia="Times New Roman" w:hAnsi="Times New Roman" w:cs="Times New Roman"/>
          <w:lang w:val="ro-RO"/>
        </w:rPr>
        <w:t>şantierul</w:t>
      </w:r>
      <w:proofErr w:type="spellEnd"/>
      <w:r w:rsidR="009621FE" w:rsidRPr="00884B59">
        <w:rPr>
          <w:rFonts w:ascii="Times New Roman" w:eastAsia="Times New Roman" w:hAnsi="Times New Roman" w:cs="Times New Roman"/>
          <w:lang w:val="ro-RO"/>
        </w:rPr>
        <w:t xml:space="preserve"> de </w:t>
      </w:r>
      <w:proofErr w:type="spellStart"/>
      <w:r w:rsidR="009621FE" w:rsidRPr="00884B59">
        <w:rPr>
          <w:rFonts w:ascii="Times New Roman" w:eastAsia="Times New Roman" w:hAnsi="Times New Roman" w:cs="Times New Roman"/>
          <w:lang w:val="ro-RO"/>
        </w:rPr>
        <w:t>construcţii</w:t>
      </w:r>
      <w:proofErr w:type="spellEnd"/>
      <w:r w:rsidR="009621FE" w:rsidRPr="00884B59">
        <w:rPr>
          <w:rFonts w:ascii="Times New Roman" w:eastAsia="Times New Roman" w:hAnsi="Times New Roman" w:cs="Times New Roman"/>
          <w:lang w:val="ro-RO"/>
        </w:rPr>
        <w:t xml:space="preserve"> vor fi pregătite pentru reutilizare, reciclare și alte </w:t>
      </w:r>
      <w:proofErr w:type="spellStart"/>
      <w:r w:rsidR="009621FE" w:rsidRPr="00884B59">
        <w:rPr>
          <w:rFonts w:ascii="Times New Roman" w:eastAsia="Times New Roman" w:hAnsi="Times New Roman" w:cs="Times New Roman"/>
          <w:lang w:val="ro-RO"/>
        </w:rPr>
        <w:t>operaţiuni</w:t>
      </w:r>
      <w:proofErr w:type="spellEnd"/>
      <w:r w:rsidR="009621FE" w:rsidRPr="00884B59">
        <w:rPr>
          <w:rFonts w:ascii="Times New Roman" w:eastAsia="Times New Roman" w:hAnsi="Times New Roman" w:cs="Times New Roman"/>
          <w:lang w:val="ro-RO"/>
        </w:rPr>
        <w:t xml:space="preserve"> de valorificare a materialelor, inclusiv </w:t>
      </w:r>
      <w:proofErr w:type="spellStart"/>
      <w:r w:rsidR="009621FE" w:rsidRPr="00884B59">
        <w:rPr>
          <w:rFonts w:ascii="Times New Roman" w:eastAsia="Times New Roman" w:hAnsi="Times New Roman" w:cs="Times New Roman"/>
          <w:lang w:val="ro-RO"/>
        </w:rPr>
        <w:t>operaţiuni</w:t>
      </w:r>
      <w:proofErr w:type="spellEnd"/>
      <w:r w:rsidR="009621FE" w:rsidRPr="00884B59">
        <w:rPr>
          <w:rFonts w:ascii="Times New Roman" w:eastAsia="Times New Roman" w:hAnsi="Times New Roman" w:cs="Times New Roman"/>
          <w:lang w:val="ro-RO"/>
        </w:rPr>
        <w:t xml:space="preserve"> de rambleiaj care utilizează deșeuri pentru a înlocui alte materiale, în conformitate cu ierarhia deșeurilor și cu Protocolul UE de gestionare a deșeurilor din </w:t>
      </w:r>
      <w:proofErr w:type="spellStart"/>
      <w:r w:rsidR="009621FE" w:rsidRPr="00884B59">
        <w:rPr>
          <w:rFonts w:ascii="Times New Roman" w:eastAsia="Times New Roman" w:hAnsi="Times New Roman" w:cs="Times New Roman"/>
          <w:lang w:val="ro-RO"/>
        </w:rPr>
        <w:t>construcţii</w:t>
      </w:r>
      <w:proofErr w:type="spellEnd"/>
      <w:r w:rsidR="009621FE" w:rsidRPr="00884B59">
        <w:rPr>
          <w:rFonts w:ascii="Times New Roman" w:eastAsia="Times New Roman" w:hAnsi="Times New Roman" w:cs="Times New Roman"/>
          <w:lang w:val="ro-RO"/>
        </w:rPr>
        <w:t xml:space="preserve"> și demolări</w:t>
      </w:r>
      <w:r w:rsidR="00F96422" w:rsidRPr="00884B59">
        <w:rPr>
          <w:rFonts w:ascii="Times New Roman" w:eastAsia="Times New Roman" w:hAnsi="Times New Roman" w:cs="Times New Roman"/>
          <w:lang w:val="ro-RO"/>
        </w:rPr>
        <w:t xml:space="preserve">. </w:t>
      </w:r>
      <w:r w:rsidRPr="00884B59">
        <w:rPr>
          <w:rFonts w:ascii="Times New Roman" w:eastAsia="Times New Roman" w:hAnsi="Times New Roman" w:cs="Times New Roman"/>
          <w:lang w:val="ro-RO"/>
        </w:rPr>
        <w:t>Vom</w:t>
      </w:r>
      <w:r w:rsidR="007C6F88" w:rsidRPr="00884B59">
        <w:rPr>
          <w:rFonts w:ascii="Times New Roman" w:eastAsia="Times New Roman" w:hAnsi="Times New Roman" w:cs="Times New Roman"/>
          <w:lang w:val="ro-RO"/>
        </w:rPr>
        <w:t xml:space="preserve"> asigura </w:t>
      </w:r>
      <w:proofErr w:type="spellStart"/>
      <w:r w:rsidR="007C6F88" w:rsidRPr="00884B59">
        <w:rPr>
          <w:rFonts w:ascii="Times New Roman" w:eastAsia="Times New Roman" w:hAnsi="Times New Roman" w:cs="Times New Roman"/>
          <w:lang w:val="ro-RO"/>
        </w:rPr>
        <w:t>condiţii</w:t>
      </w:r>
      <w:proofErr w:type="spellEnd"/>
      <w:r w:rsidR="007C6F88" w:rsidRPr="00884B59">
        <w:rPr>
          <w:rFonts w:ascii="Times New Roman" w:eastAsia="Times New Roman" w:hAnsi="Times New Roman" w:cs="Times New Roman"/>
          <w:lang w:val="ro-RO"/>
        </w:rPr>
        <w:t xml:space="preserve"> </w:t>
      </w:r>
      <w:r w:rsidRPr="00884B59">
        <w:rPr>
          <w:rFonts w:ascii="Times New Roman" w:eastAsia="Times New Roman" w:hAnsi="Times New Roman" w:cs="Times New Roman"/>
          <w:lang w:val="ro-RO"/>
        </w:rPr>
        <w:t>pentru</w:t>
      </w:r>
      <w:r w:rsidR="007C6F88" w:rsidRPr="00884B59">
        <w:rPr>
          <w:rFonts w:ascii="Times New Roman" w:eastAsia="Times New Roman" w:hAnsi="Times New Roman" w:cs="Times New Roman"/>
          <w:lang w:val="ro-RO"/>
        </w:rPr>
        <w:t xml:space="preserve"> colectarea separată eficace </w:t>
      </w:r>
      <w:proofErr w:type="spellStart"/>
      <w:r w:rsidR="007C6F88" w:rsidRPr="00884B59">
        <w:rPr>
          <w:rFonts w:ascii="Times New Roman" w:eastAsia="Times New Roman" w:hAnsi="Times New Roman" w:cs="Times New Roman"/>
          <w:lang w:val="ro-RO"/>
        </w:rPr>
        <w:t>şi</w:t>
      </w:r>
      <w:proofErr w:type="spellEnd"/>
      <w:r w:rsidR="007C6F88" w:rsidRPr="00884B59">
        <w:rPr>
          <w:rFonts w:ascii="Times New Roman" w:eastAsia="Times New Roman" w:hAnsi="Times New Roman" w:cs="Times New Roman"/>
          <w:lang w:val="ro-RO"/>
        </w:rPr>
        <w:t xml:space="preserve"> eficientă a deșeurilor la sursă și trimiterea </w:t>
      </w:r>
      <w:proofErr w:type="spellStart"/>
      <w:r w:rsidR="007C6F88" w:rsidRPr="00884B59">
        <w:rPr>
          <w:rFonts w:ascii="Times New Roman" w:eastAsia="Times New Roman" w:hAnsi="Times New Roman" w:cs="Times New Roman"/>
          <w:lang w:val="ro-RO"/>
        </w:rPr>
        <w:t>fracţiunilor</w:t>
      </w:r>
      <w:proofErr w:type="spellEnd"/>
      <w:r w:rsidR="007C6F88" w:rsidRPr="00884B59">
        <w:rPr>
          <w:rFonts w:ascii="Times New Roman" w:eastAsia="Times New Roman" w:hAnsi="Times New Roman" w:cs="Times New Roman"/>
          <w:lang w:val="ro-RO"/>
        </w:rPr>
        <w:t xml:space="preserve"> separate la sursă în vederea pregătirii pentru reutilizare sau reciclare.</w:t>
      </w:r>
      <w:r w:rsidR="00F96422" w:rsidRPr="00884B59">
        <w:rPr>
          <w:rFonts w:ascii="Times New Roman" w:eastAsia="Times New Roman" w:hAnsi="Times New Roman" w:cs="Times New Roman"/>
          <w:lang w:val="ro-RO"/>
        </w:rPr>
        <w:t xml:space="preserve"> </w:t>
      </w:r>
      <w:r w:rsidR="007C6F88" w:rsidRPr="00884B59">
        <w:rPr>
          <w:rFonts w:ascii="Times New Roman" w:eastAsia="Times New Roman" w:hAnsi="Times New Roman" w:cs="Times New Roman"/>
          <w:lang w:val="ro-RO"/>
        </w:rPr>
        <w:t xml:space="preserve">Sortarea deșeurilor se va realiza la locul de producere, prin grija constructorului. </w:t>
      </w:r>
      <w:r w:rsidRPr="00884B59">
        <w:rPr>
          <w:rFonts w:ascii="Times New Roman" w:eastAsia="Times New Roman" w:hAnsi="Times New Roman" w:cs="Times New Roman"/>
          <w:lang w:val="ro-RO"/>
        </w:rPr>
        <w:t>Vom</w:t>
      </w:r>
      <w:r w:rsidR="007C6F88" w:rsidRPr="00884B59">
        <w:rPr>
          <w:rFonts w:ascii="Times New Roman" w:eastAsia="Times New Roman" w:hAnsi="Times New Roman" w:cs="Times New Roman"/>
          <w:lang w:val="ro-RO"/>
        </w:rPr>
        <w:t xml:space="preserve"> limita generarea de </w:t>
      </w:r>
      <w:proofErr w:type="spellStart"/>
      <w:r w:rsidR="007C6F88" w:rsidRPr="00884B59">
        <w:rPr>
          <w:rFonts w:ascii="Times New Roman" w:eastAsia="Times New Roman" w:hAnsi="Times New Roman" w:cs="Times New Roman"/>
          <w:lang w:val="ro-RO"/>
        </w:rPr>
        <w:t>deşeuri</w:t>
      </w:r>
      <w:proofErr w:type="spellEnd"/>
      <w:r w:rsidR="007C6F88" w:rsidRPr="00884B59">
        <w:rPr>
          <w:rFonts w:ascii="Times New Roman" w:eastAsia="Times New Roman" w:hAnsi="Times New Roman" w:cs="Times New Roman"/>
          <w:lang w:val="ro-RO"/>
        </w:rPr>
        <w:t xml:space="preserve"> în procesele legate de construire și dezafectare, în conformitate cu Protocolul UE de gestionare a deșeurilor din </w:t>
      </w:r>
      <w:proofErr w:type="spellStart"/>
      <w:r w:rsidR="007C6F88" w:rsidRPr="00884B59">
        <w:rPr>
          <w:rFonts w:ascii="Times New Roman" w:eastAsia="Times New Roman" w:hAnsi="Times New Roman" w:cs="Times New Roman"/>
          <w:lang w:val="ro-RO"/>
        </w:rPr>
        <w:t>construcţii</w:t>
      </w:r>
      <w:proofErr w:type="spellEnd"/>
      <w:r w:rsidR="007C6F88" w:rsidRPr="00884B59">
        <w:rPr>
          <w:rFonts w:ascii="Times New Roman" w:eastAsia="Times New Roman" w:hAnsi="Times New Roman" w:cs="Times New Roman"/>
          <w:lang w:val="ro-RO"/>
        </w:rPr>
        <w:t xml:space="preserve"> și demolări</w:t>
      </w:r>
      <w:r w:rsidRPr="00884B59">
        <w:rPr>
          <w:rFonts w:ascii="Times New Roman" w:eastAsia="Times New Roman" w:hAnsi="Times New Roman" w:cs="Times New Roman"/>
          <w:lang w:val="ro-RO"/>
        </w:rPr>
        <w:t xml:space="preserve"> și </w:t>
      </w:r>
      <w:r w:rsidR="007C6F88" w:rsidRPr="00884B59">
        <w:rPr>
          <w:rFonts w:ascii="Times New Roman" w:eastAsia="Times New Roman" w:hAnsi="Times New Roman" w:cs="Times New Roman"/>
          <w:lang w:val="ro-RO"/>
        </w:rPr>
        <w:t>vo</w:t>
      </w:r>
      <w:r w:rsidRPr="00884B59">
        <w:rPr>
          <w:rFonts w:ascii="Times New Roman" w:eastAsia="Times New Roman" w:hAnsi="Times New Roman" w:cs="Times New Roman"/>
          <w:lang w:val="ro-RO"/>
        </w:rPr>
        <w:t>m</w:t>
      </w:r>
      <w:r w:rsidR="007C6F88" w:rsidRPr="00884B59">
        <w:rPr>
          <w:rFonts w:ascii="Times New Roman" w:eastAsia="Times New Roman" w:hAnsi="Times New Roman" w:cs="Times New Roman"/>
          <w:lang w:val="ro-RO"/>
        </w:rPr>
        <w:t xml:space="preserve"> lua în considerare cele mai bune tehnici disponibile și vo</w:t>
      </w:r>
      <w:r w:rsidRPr="00884B59">
        <w:rPr>
          <w:rFonts w:ascii="Times New Roman" w:eastAsia="Times New Roman" w:hAnsi="Times New Roman" w:cs="Times New Roman"/>
          <w:lang w:val="ro-RO"/>
        </w:rPr>
        <w:t>m</w:t>
      </w:r>
      <w:r w:rsidR="007C6F88" w:rsidRPr="00884B59">
        <w:rPr>
          <w:rFonts w:ascii="Times New Roman" w:eastAsia="Times New Roman" w:hAnsi="Times New Roman" w:cs="Times New Roman"/>
          <w:lang w:val="ro-RO"/>
        </w:rPr>
        <w:t xml:space="preserve"> dezafecta /sorta deșeurile în mod selectiv</w:t>
      </w:r>
      <w:r w:rsidR="00102965" w:rsidRPr="00884B59">
        <w:rPr>
          <w:rFonts w:ascii="Times New Roman" w:eastAsia="Times New Roman" w:hAnsi="Times New Roman" w:cs="Times New Roman"/>
          <w:lang w:val="ro-RO"/>
        </w:rPr>
        <w:t>;</w:t>
      </w:r>
    </w:p>
    <w:p w14:paraId="6DDDB90C" w14:textId="77777777" w:rsidR="00800868" w:rsidRPr="00884B59" w:rsidRDefault="00800868" w:rsidP="00800868">
      <w:pPr>
        <w:pStyle w:val="ListParagraph"/>
        <w:spacing w:after="0" w:line="240" w:lineRule="auto"/>
        <w:ind w:left="567"/>
        <w:jc w:val="both"/>
        <w:rPr>
          <w:rFonts w:ascii="Times New Roman" w:eastAsia="Times New Roman" w:hAnsi="Times New Roman" w:cs="Times New Roman"/>
          <w:lang w:val="ro-RO"/>
        </w:rPr>
      </w:pPr>
    </w:p>
    <w:p w14:paraId="50A715C8" w14:textId="77777777" w:rsidR="00336B0F" w:rsidRPr="00884B59" w:rsidRDefault="00336B0F" w:rsidP="00336B0F">
      <w:pPr>
        <w:pStyle w:val="ListParagraph"/>
        <w:rPr>
          <w:rFonts w:ascii="Times New Roman" w:eastAsia="Times New Roman" w:hAnsi="Times New Roman" w:cs="Times New Roman"/>
          <w:lang w:val="ro-RO"/>
        </w:rPr>
      </w:pPr>
    </w:p>
    <w:p w14:paraId="686A4A08" w14:textId="73C2C98F" w:rsidR="00336B0F" w:rsidRPr="00884B59" w:rsidRDefault="003B1821" w:rsidP="00F96422">
      <w:pPr>
        <w:pStyle w:val="ListParagraph"/>
        <w:numPr>
          <w:ilvl w:val="0"/>
          <w:numId w:val="8"/>
        </w:numPr>
        <w:spacing w:after="0" w:line="240" w:lineRule="auto"/>
        <w:ind w:left="0" w:firstLine="567"/>
        <w:jc w:val="both"/>
        <w:rPr>
          <w:rFonts w:ascii="Times New Roman" w:eastAsia="Times New Roman" w:hAnsi="Times New Roman" w:cs="Times New Roman"/>
          <w:lang w:val="ro-RO"/>
        </w:rPr>
      </w:pPr>
      <w:proofErr w:type="spellStart"/>
      <w:r w:rsidRPr="00884B59">
        <w:rPr>
          <w:rFonts w:ascii="Times New Roman" w:eastAsia="Times New Roman" w:hAnsi="Times New Roman" w:cs="Times New Roman"/>
          <w:lang w:val="ro-RO"/>
        </w:rPr>
        <w:t>o</w:t>
      </w:r>
      <w:r w:rsidR="00336B0F" w:rsidRPr="00884B59">
        <w:rPr>
          <w:rFonts w:ascii="Times New Roman" w:eastAsia="Times New Roman" w:hAnsi="Times New Roman" w:cs="Times New Roman"/>
          <w:lang w:val="ro-RO"/>
        </w:rPr>
        <w:t>bligatia</w:t>
      </w:r>
      <w:proofErr w:type="spellEnd"/>
      <w:r w:rsidR="00336B0F" w:rsidRPr="00884B59">
        <w:rPr>
          <w:rFonts w:ascii="Times New Roman" w:eastAsia="Times New Roman" w:hAnsi="Times New Roman" w:cs="Times New Roman"/>
          <w:lang w:val="ro-RO"/>
        </w:rPr>
        <w:t xml:space="preserve"> de a respecta </w:t>
      </w:r>
      <w:proofErr w:type="spellStart"/>
      <w:r w:rsidR="00336B0F" w:rsidRPr="00884B59">
        <w:rPr>
          <w:rFonts w:ascii="Times New Roman" w:eastAsia="Times New Roman" w:hAnsi="Times New Roman" w:cs="Times New Roman"/>
          <w:lang w:val="ro-RO"/>
        </w:rPr>
        <w:t>ROHS_Regulamentul</w:t>
      </w:r>
      <w:proofErr w:type="spellEnd"/>
      <w:r w:rsidR="00336B0F" w:rsidRPr="00884B59">
        <w:rPr>
          <w:rFonts w:ascii="Times New Roman" w:eastAsia="Times New Roman" w:hAnsi="Times New Roman" w:cs="Times New Roman"/>
          <w:lang w:val="ro-RO"/>
        </w:rPr>
        <w:t xml:space="preserve"> privind înregistrarea, evaluarea, autorizarea și  restricționarea substanțelor chimice.</w:t>
      </w:r>
    </w:p>
    <w:p w14:paraId="12BB6DAF" w14:textId="77777777" w:rsidR="00587B53" w:rsidRPr="00884B59" w:rsidRDefault="00587B53" w:rsidP="00587B53">
      <w:pPr>
        <w:pStyle w:val="ListParagraph"/>
        <w:spacing w:after="0" w:line="240" w:lineRule="auto"/>
        <w:ind w:left="567"/>
        <w:jc w:val="both"/>
        <w:rPr>
          <w:rFonts w:ascii="Times New Roman" w:eastAsia="Times New Roman" w:hAnsi="Times New Roman" w:cs="Times New Roman"/>
          <w:lang w:val="ro-RO"/>
        </w:rPr>
      </w:pPr>
    </w:p>
    <w:p w14:paraId="149002A9" w14:textId="445686C2" w:rsidR="00587B53" w:rsidRPr="00884B59" w:rsidRDefault="00587B53" w:rsidP="00F96422">
      <w:pPr>
        <w:pStyle w:val="ListParagraph"/>
        <w:numPr>
          <w:ilvl w:val="0"/>
          <w:numId w:val="8"/>
        </w:numPr>
        <w:spacing w:after="0" w:line="240" w:lineRule="auto"/>
        <w:ind w:left="0" w:firstLine="567"/>
        <w:jc w:val="both"/>
        <w:rPr>
          <w:rFonts w:ascii="Times New Roman" w:eastAsia="Times New Roman" w:hAnsi="Times New Roman" w:cs="Times New Roman"/>
          <w:lang w:val="ro-RO"/>
        </w:rPr>
      </w:pPr>
      <w:r w:rsidRPr="00884B59">
        <w:rPr>
          <w:rFonts w:ascii="Times New Roman" w:eastAsia="Times New Roman" w:hAnsi="Times New Roman" w:cs="Times New Roman"/>
          <w:lang w:val="ro-RO"/>
        </w:rPr>
        <w:t xml:space="preserve">obligația de </w:t>
      </w:r>
      <w:r w:rsidR="0085202A" w:rsidRPr="00884B59">
        <w:rPr>
          <w:rFonts w:ascii="Times New Roman" w:eastAsia="Times New Roman" w:hAnsi="Times New Roman" w:cs="Times New Roman"/>
          <w:lang w:val="ro-RO"/>
        </w:rPr>
        <w:t xml:space="preserve">a asigura că </w:t>
      </w:r>
      <w:r w:rsidRPr="00884B59">
        <w:rPr>
          <w:rFonts w:ascii="Times New Roman" w:eastAsia="Times New Roman" w:hAnsi="Times New Roman" w:cs="Times New Roman"/>
          <w:lang w:val="ro-RO"/>
        </w:rPr>
        <w:t>colectarea si gestiona</w:t>
      </w:r>
      <w:r w:rsidR="0085202A" w:rsidRPr="00884B59">
        <w:rPr>
          <w:rFonts w:ascii="Times New Roman" w:eastAsia="Times New Roman" w:hAnsi="Times New Roman" w:cs="Times New Roman"/>
          <w:lang w:val="ro-RO"/>
        </w:rPr>
        <w:t>rea</w:t>
      </w:r>
      <w:r w:rsidRPr="00884B59">
        <w:rPr>
          <w:rFonts w:ascii="Times New Roman" w:eastAsia="Times New Roman" w:hAnsi="Times New Roman" w:cs="Times New Roman"/>
          <w:lang w:val="ro-RO"/>
        </w:rPr>
        <w:t xml:space="preserve"> </w:t>
      </w:r>
      <w:proofErr w:type="spellStart"/>
      <w:r w:rsidRPr="00884B59">
        <w:rPr>
          <w:rFonts w:ascii="Times New Roman" w:eastAsia="Times New Roman" w:hAnsi="Times New Roman" w:cs="Times New Roman"/>
          <w:lang w:val="ro-RO"/>
        </w:rPr>
        <w:t>deseurilor</w:t>
      </w:r>
      <w:proofErr w:type="spellEnd"/>
      <w:r w:rsidRPr="00884B59">
        <w:rPr>
          <w:rFonts w:ascii="Times New Roman" w:eastAsia="Times New Roman" w:hAnsi="Times New Roman" w:cs="Times New Roman"/>
          <w:lang w:val="ro-RO"/>
        </w:rPr>
        <w:t xml:space="preserve"> </w:t>
      </w:r>
      <w:r w:rsidR="0085202A" w:rsidRPr="00884B59">
        <w:rPr>
          <w:rFonts w:ascii="Times New Roman" w:eastAsia="Times New Roman" w:hAnsi="Times New Roman" w:cs="Times New Roman"/>
          <w:lang w:val="ro-RO"/>
        </w:rPr>
        <w:t xml:space="preserve">rezultate </w:t>
      </w:r>
      <w:r w:rsidRPr="00884B59">
        <w:rPr>
          <w:rFonts w:ascii="Times New Roman" w:eastAsia="Times New Roman" w:hAnsi="Times New Roman" w:cs="Times New Roman"/>
          <w:lang w:val="ro-RO"/>
        </w:rPr>
        <w:t>se va face cu respectarea Planu</w:t>
      </w:r>
      <w:r w:rsidR="0085202A" w:rsidRPr="00884B59">
        <w:rPr>
          <w:rFonts w:ascii="Times New Roman" w:eastAsia="Times New Roman" w:hAnsi="Times New Roman" w:cs="Times New Roman"/>
          <w:lang w:val="ro-RO"/>
        </w:rPr>
        <w:t>lui</w:t>
      </w:r>
      <w:r w:rsidRPr="00884B59">
        <w:rPr>
          <w:rFonts w:ascii="Times New Roman" w:eastAsia="Times New Roman" w:hAnsi="Times New Roman" w:cs="Times New Roman"/>
          <w:lang w:val="ro-RO"/>
        </w:rPr>
        <w:t xml:space="preserve"> de Management a </w:t>
      </w:r>
      <w:proofErr w:type="spellStart"/>
      <w:r w:rsidR="0085202A" w:rsidRPr="00884B59">
        <w:rPr>
          <w:rFonts w:ascii="Times New Roman" w:eastAsia="Times New Roman" w:hAnsi="Times New Roman" w:cs="Times New Roman"/>
          <w:lang w:val="ro-RO"/>
        </w:rPr>
        <w:t>D</w:t>
      </w:r>
      <w:r w:rsidRPr="00884B59">
        <w:rPr>
          <w:rFonts w:ascii="Times New Roman" w:eastAsia="Times New Roman" w:hAnsi="Times New Roman" w:cs="Times New Roman"/>
          <w:lang w:val="ro-RO"/>
        </w:rPr>
        <w:t>eseurilor</w:t>
      </w:r>
      <w:proofErr w:type="spellEnd"/>
      <w:r w:rsidRPr="00884B59">
        <w:rPr>
          <w:rFonts w:ascii="Times New Roman" w:eastAsia="Times New Roman" w:hAnsi="Times New Roman" w:cs="Times New Roman"/>
          <w:lang w:val="ro-RO"/>
        </w:rPr>
        <w:t xml:space="preserve"> </w:t>
      </w:r>
      <w:proofErr w:type="spellStart"/>
      <w:r w:rsidRPr="00884B59">
        <w:rPr>
          <w:rFonts w:ascii="Times New Roman" w:eastAsia="Times New Roman" w:hAnsi="Times New Roman" w:cs="Times New Roman"/>
          <w:lang w:val="ro-RO"/>
        </w:rPr>
        <w:t>Judete</w:t>
      </w:r>
      <w:r w:rsidR="0085202A" w:rsidRPr="00884B59">
        <w:rPr>
          <w:rFonts w:ascii="Times New Roman" w:eastAsia="Times New Roman" w:hAnsi="Times New Roman" w:cs="Times New Roman"/>
          <w:lang w:val="ro-RO"/>
        </w:rPr>
        <w:t>an</w:t>
      </w:r>
      <w:proofErr w:type="spellEnd"/>
      <w:r w:rsidRPr="00884B59">
        <w:rPr>
          <w:rFonts w:ascii="Times New Roman" w:eastAsia="Times New Roman" w:hAnsi="Times New Roman" w:cs="Times New Roman"/>
          <w:lang w:val="ro-RO"/>
        </w:rPr>
        <w:t xml:space="preserve"> si a Planului National de Management al </w:t>
      </w:r>
      <w:proofErr w:type="spellStart"/>
      <w:r w:rsidRPr="00884B59">
        <w:rPr>
          <w:rFonts w:ascii="Times New Roman" w:eastAsia="Times New Roman" w:hAnsi="Times New Roman" w:cs="Times New Roman"/>
          <w:lang w:val="ro-RO"/>
        </w:rPr>
        <w:t>Deseurilor</w:t>
      </w:r>
      <w:proofErr w:type="spellEnd"/>
      <w:r w:rsidRPr="00884B59">
        <w:rPr>
          <w:rFonts w:ascii="Times New Roman" w:eastAsia="Times New Roman" w:hAnsi="Times New Roman" w:cs="Times New Roman"/>
          <w:lang w:val="ro-RO"/>
        </w:rPr>
        <w:t>.</w:t>
      </w:r>
    </w:p>
    <w:p w14:paraId="28F432B8" w14:textId="77777777" w:rsidR="00F96422" w:rsidRPr="00884B59" w:rsidRDefault="00F96422" w:rsidP="00F96422">
      <w:pPr>
        <w:spacing w:after="0" w:line="240" w:lineRule="auto"/>
        <w:jc w:val="both"/>
        <w:rPr>
          <w:rFonts w:ascii="Times New Roman" w:eastAsia="Times New Roman" w:hAnsi="Times New Roman" w:cs="Times New Roman"/>
          <w:lang w:val="ro-RO"/>
        </w:rPr>
      </w:pPr>
    </w:p>
    <w:p w14:paraId="3B4A9556" w14:textId="1C1E7A57" w:rsidR="00F96422" w:rsidRPr="00884B59" w:rsidRDefault="00F96422" w:rsidP="00F96422">
      <w:pPr>
        <w:spacing w:line="240" w:lineRule="auto"/>
        <w:ind w:firstLine="720"/>
        <w:jc w:val="both"/>
        <w:rPr>
          <w:rFonts w:ascii="Times New Roman" w:eastAsia="Times New Roman" w:hAnsi="Times New Roman" w:cs="Times New Roman"/>
          <w:lang w:val="ro-RO"/>
        </w:rPr>
      </w:pPr>
      <w:r w:rsidRPr="00884B59">
        <w:rPr>
          <w:rFonts w:ascii="Times New Roman" w:eastAsia="Times New Roman" w:hAnsi="Times New Roman" w:cs="Times New Roman"/>
          <w:lang w:val="ro-RO"/>
        </w:rPr>
        <w:t>În vederea verificării măsurilor implementate  de  „a nu prejudicia in mod semnificativ</w:t>
      </w:r>
      <w:r w:rsidR="00102965" w:rsidRPr="00884B59">
        <w:rPr>
          <w:rFonts w:ascii="Times New Roman" w:eastAsia="Times New Roman" w:hAnsi="Times New Roman" w:cs="Times New Roman"/>
          <w:lang w:val="ro-RO"/>
        </w:rPr>
        <w:t>”</w:t>
      </w:r>
      <w:r w:rsidRPr="00884B59">
        <w:rPr>
          <w:rFonts w:ascii="Times New Roman" w:eastAsia="Times New Roman" w:hAnsi="Times New Roman" w:cs="Times New Roman"/>
          <w:lang w:val="ro-RO"/>
        </w:rPr>
        <w:t xml:space="preserve"> </w:t>
      </w:r>
      <w:r w:rsidR="00102965" w:rsidRPr="00884B59">
        <w:rPr>
          <w:rFonts w:ascii="Times New Roman" w:eastAsia="Times New Roman" w:hAnsi="Times New Roman" w:cs="Times New Roman"/>
          <w:lang w:val="ro-RO"/>
        </w:rPr>
        <w:t xml:space="preserve">  </w:t>
      </w:r>
      <w:r w:rsidRPr="00884B59">
        <w:rPr>
          <w:rFonts w:ascii="Times New Roman" w:eastAsia="Times New Roman" w:hAnsi="Times New Roman" w:cs="Times New Roman"/>
          <w:lang w:val="ro-RO"/>
        </w:rPr>
        <w:t xml:space="preserve">(DNSH –„Do </w:t>
      </w:r>
      <w:proofErr w:type="spellStart"/>
      <w:r w:rsidRPr="00884B59">
        <w:rPr>
          <w:rFonts w:ascii="Times New Roman" w:eastAsia="Times New Roman" w:hAnsi="Times New Roman" w:cs="Times New Roman"/>
          <w:lang w:val="ro-RO"/>
        </w:rPr>
        <w:t>no</w:t>
      </w:r>
      <w:proofErr w:type="spellEnd"/>
      <w:r w:rsidRPr="00884B59">
        <w:rPr>
          <w:rFonts w:ascii="Times New Roman" w:eastAsia="Times New Roman" w:hAnsi="Times New Roman" w:cs="Times New Roman"/>
          <w:lang w:val="ro-RO"/>
        </w:rPr>
        <w:t xml:space="preserve"> </w:t>
      </w:r>
      <w:proofErr w:type="spellStart"/>
      <w:r w:rsidRPr="00884B59">
        <w:rPr>
          <w:rFonts w:ascii="Times New Roman" w:eastAsia="Times New Roman" w:hAnsi="Times New Roman" w:cs="Times New Roman"/>
          <w:lang w:val="ro-RO"/>
        </w:rPr>
        <w:t>Significant</w:t>
      </w:r>
      <w:proofErr w:type="spellEnd"/>
      <w:r w:rsidRPr="00884B59">
        <w:rPr>
          <w:rFonts w:ascii="Times New Roman" w:eastAsia="Times New Roman" w:hAnsi="Times New Roman" w:cs="Times New Roman"/>
          <w:lang w:val="ro-RO"/>
        </w:rPr>
        <w:t xml:space="preserve"> </w:t>
      </w:r>
      <w:proofErr w:type="spellStart"/>
      <w:r w:rsidRPr="00884B59">
        <w:rPr>
          <w:rFonts w:ascii="Times New Roman" w:eastAsia="Times New Roman" w:hAnsi="Times New Roman" w:cs="Times New Roman"/>
          <w:lang w:val="ro-RO"/>
        </w:rPr>
        <w:t>Harm</w:t>
      </w:r>
      <w:proofErr w:type="spellEnd"/>
      <w:r w:rsidRPr="00884B59">
        <w:rPr>
          <w:rFonts w:ascii="Times New Roman" w:eastAsia="Times New Roman" w:hAnsi="Times New Roman" w:cs="Times New Roman"/>
          <w:lang w:val="ro-RO"/>
        </w:rPr>
        <w:t xml:space="preserve">”) proiectul de reabilitare, responsabilul DNSH al constructorului va depune, atașat fiecărei situații de plată, un raport de implementare </w:t>
      </w:r>
      <w:proofErr w:type="spellStart"/>
      <w:r w:rsidRPr="00884B59">
        <w:rPr>
          <w:rFonts w:ascii="Times New Roman" w:eastAsia="Times New Roman" w:hAnsi="Times New Roman" w:cs="Times New Roman"/>
          <w:lang w:val="ro-RO"/>
        </w:rPr>
        <w:t>cerinte</w:t>
      </w:r>
      <w:proofErr w:type="spellEnd"/>
      <w:r w:rsidRPr="00884B59">
        <w:rPr>
          <w:rFonts w:ascii="Times New Roman" w:eastAsia="Times New Roman" w:hAnsi="Times New Roman" w:cs="Times New Roman"/>
          <w:lang w:val="ro-RO"/>
        </w:rPr>
        <w:t xml:space="preserve"> DNSH pentru lucrările executate cuprinse în situația de lucrări (cu anexarea documentelor doveditoare)</w:t>
      </w:r>
      <w:r w:rsidR="00125523" w:rsidRPr="00884B59">
        <w:rPr>
          <w:rFonts w:ascii="Times New Roman" w:eastAsia="Times New Roman" w:hAnsi="Times New Roman" w:cs="Times New Roman"/>
          <w:lang w:val="ro-RO"/>
        </w:rPr>
        <w:t>, respectiv cel puțin următoarele</w:t>
      </w:r>
      <w:r w:rsidRPr="00884B59">
        <w:rPr>
          <w:rFonts w:ascii="Times New Roman" w:eastAsia="Times New Roman" w:hAnsi="Times New Roman" w:cs="Times New Roman"/>
          <w:lang w:val="ro-RO"/>
        </w:rPr>
        <w:t>:</w:t>
      </w:r>
    </w:p>
    <w:p w14:paraId="374FCB93" w14:textId="77777777" w:rsidR="00F96422" w:rsidRPr="00884B59" w:rsidRDefault="00F96422" w:rsidP="00F96422">
      <w:pPr>
        <w:pStyle w:val="ListParagraph"/>
        <w:numPr>
          <w:ilvl w:val="0"/>
          <w:numId w:val="4"/>
        </w:numPr>
        <w:spacing w:after="0" w:line="240" w:lineRule="auto"/>
        <w:jc w:val="both"/>
        <w:rPr>
          <w:rFonts w:ascii="Times New Roman" w:hAnsi="Times New Roman" w:cs="Times New Roman"/>
          <w:lang w:val="ro-RO"/>
        </w:rPr>
      </w:pPr>
      <w:r w:rsidRPr="00884B59">
        <w:rPr>
          <w:rFonts w:ascii="Times New Roman" w:hAnsi="Times New Roman" w:cs="Times New Roman"/>
          <w:lang w:val="ro-RO"/>
        </w:rPr>
        <w:t>Situație de lucrări cu defalcarea următoarelor (unde este cazul):</w:t>
      </w:r>
    </w:p>
    <w:p w14:paraId="0B419D3F" w14:textId="77777777" w:rsidR="00F96422" w:rsidRPr="00884B59" w:rsidRDefault="00F96422" w:rsidP="00F96422">
      <w:pPr>
        <w:pStyle w:val="ListParagraph"/>
        <w:numPr>
          <w:ilvl w:val="0"/>
          <w:numId w:val="6"/>
        </w:numPr>
        <w:spacing w:after="0" w:line="240" w:lineRule="auto"/>
        <w:jc w:val="both"/>
        <w:rPr>
          <w:rFonts w:ascii="Times New Roman" w:hAnsi="Times New Roman" w:cs="Times New Roman"/>
          <w:lang w:val="ro-RO"/>
        </w:rPr>
      </w:pPr>
      <w:r w:rsidRPr="00884B59">
        <w:rPr>
          <w:rFonts w:ascii="Times New Roman" w:hAnsi="Times New Roman" w:cs="Times New Roman"/>
          <w:lang w:val="ro-RO"/>
        </w:rPr>
        <w:lastRenderedPageBreak/>
        <w:t>Cantitate de materiale desființate ...... mc/mp</w:t>
      </w:r>
    </w:p>
    <w:p w14:paraId="6F3A415E" w14:textId="77777777" w:rsidR="00F96422" w:rsidRPr="00884B59" w:rsidRDefault="00F96422" w:rsidP="00F96422">
      <w:pPr>
        <w:pStyle w:val="ListParagraph"/>
        <w:numPr>
          <w:ilvl w:val="0"/>
          <w:numId w:val="7"/>
        </w:numPr>
        <w:spacing w:after="0" w:line="240" w:lineRule="auto"/>
        <w:jc w:val="both"/>
        <w:rPr>
          <w:rFonts w:ascii="Times New Roman" w:hAnsi="Times New Roman" w:cs="Times New Roman"/>
          <w:lang w:val="ro-RO"/>
        </w:rPr>
      </w:pPr>
      <w:r w:rsidRPr="00884B59">
        <w:rPr>
          <w:rFonts w:ascii="Times New Roman" w:hAnsi="Times New Roman" w:cs="Times New Roman"/>
          <w:lang w:val="ro-RO"/>
        </w:rPr>
        <w:t>Cantitate de materiale reutilizate .......mc/mp</w:t>
      </w:r>
    </w:p>
    <w:p w14:paraId="28EA97EE" w14:textId="77777777" w:rsidR="00F96422" w:rsidRPr="00884B59" w:rsidRDefault="00F96422" w:rsidP="00F96422">
      <w:pPr>
        <w:pStyle w:val="ListParagraph"/>
        <w:numPr>
          <w:ilvl w:val="0"/>
          <w:numId w:val="7"/>
        </w:numPr>
        <w:spacing w:after="0" w:line="240" w:lineRule="auto"/>
        <w:jc w:val="both"/>
        <w:rPr>
          <w:rFonts w:ascii="Times New Roman" w:hAnsi="Times New Roman" w:cs="Times New Roman"/>
          <w:lang w:val="ro-RO"/>
        </w:rPr>
      </w:pPr>
      <w:r w:rsidRPr="00884B59">
        <w:rPr>
          <w:rFonts w:ascii="Times New Roman" w:hAnsi="Times New Roman" w:cs="Times New Roman"/>
          <w:lang w:val="ro-RO"/>
        </w:rPr>
        <w:t>Cantitate de materiale reciclate ....... mc/mp</w:t>
      </w:r>
    </w:p>
    <w:p w14:paraId="4AD344C6" w14:textId="77777777" w:rsidR="00F96422" w:rsidRPr="00884B59" w:rsidRDefault="00F96422" w:rsidP="00F96422">
      <w:pPr>
        <w:pStyle w:val="ListParagraph"/>
        <w:numPr>
          <w:ilvl w:val="0"/>
          <w:numId w:val="7"/>
        </w:numPr>
        <w:spacing w:after="0" w:line="240" w:lineRule="auto"/>
        <w:jc w:val="both"/>
        <w:rPr>
          <w:rFonts w:ascii="Times New Roman" w:hAnsi="Times New Roman" w:cs="Times New Roman"/>
          <w:lang w:val="ro-RO"/>
        </w:rPr>
      </w:pPr>
      <w:r w:rsidRPr="00884B59">
        <w:rPr>
          <w:rFonts w:ascii="Times New Roman" w:hAnsi="Times New Roman" w:cs="Times New Roman"/>
          <w:lang w:val="ro-RO"/>
        </w:rPr>
        <w:t>Cantitate de deșeuri ...... mc/mp</w:t>
      </w:r>
    </w:p>
    <w:p w14:paraId="26024C6E" w14:textId="77777777" w:rsidR="00F96422" w:rsidRPr="00884B59" w:rsidRDefault="00F96422" w:rsidP="00F96422">
      <w:pPr>
        <w:pStyle w:val="ListParagraph"/>
        <w:numPr>
          <w:ilvl w:val="0"/>
          <w:numId w:val="4"/>
        </w:numPr>
        <w:spacing w:after="0" w:line="240" w:lineRule="auto"/>
        <w:jc w:val="both"/>
        <w:rPr>
          <w:rFonts w:ascii="Times New Roman" w:hAnsi="Times New Roman" w:cs="Times New Roman"/>
          <w:lang w:val="ro-RO"/>
        </w:rPr>
      </w:pPr>
      <w:r w:rsidRPr="00884B59">
        <w:rPr>
          <w:rFonts w:ascii="Times New Roman" w:hAnsi="Times New Roman" w:cs="Times New Roman"/>
          <w:lang w:val="ro-RO"/>
        </w:rPr>
        <w:t>Certificare de către firma de gestiune deșeuri cu cantitatea de deșeuri preluate, din care se specifică cantitatea de deșeuri incinerate</w:t>
      </w:r>
    </w:p>
    <w:p w14:paraId="413ACC09" w14:textId="77777777" w:rsidR="00F96422" w:rsidRPr="00884B59" w:rsidRDefault="00F96422" w:rsidP="00F96422">
      <w:pPr>
        <w:pStyle w:val="ListParagraph"/>
        <w:numPr>
          <w:ilvl w:val="0"/>
          <w:numId w:val="4"/>
        </w:numPr>
        <w:spacing w:after="0" w:line="240" w:lineRule="auto"/>
        <w:jc w:val="both"/>
        <w:rPr>
          <w:rFonts w:ascii="Times New Roman" w:hAnsi="Times New Roman" w:cs="Times New Roman"/>
          <w:lang w:val="ro-RO"/>
        </w:rPr>
      </w:pPr>
      <w:r w:rsidRPr="00884B59">
        <w:rPr>
          <w:rFonts w:ascii="Times New Roman" w:hAnsi="Times New Roman" w:cs="Times New Roman"/>
          <w:lang w:val="ro-RO"/>
        </w:rPr>
        <w:t xml:space="preserve">Declarații de performanță pentru produsele pentru </w:t>
      </w:r>
      <w:proofErr w:type="spellStart"/>
      <w:r w:rsidRPr="00884B59">
        <w:rPr>
          <w:rFonts w:ascii="Times New Roman" w:hAnsi="Times New Roman" w:cs="Times New Roman"/>
          <w:lang w:val="ro-RO"/>
        </w:rPr>
        <w:t>construcţii</w:t>
      </w:r>
      <w:proofErr w:type="spellEnd"/>
      <w:r w:rsidRPr="00884B59">
        <w:rPr>
          <w:rFonts w:ascii="Times New Roman" w:hAnsi="Times New Roman" w:cs="Times New Roman"/>
          <w:lang w:val="ro-RO"/>
        </w:rPr>
        <w:t xml:space="preserve">, întocmite de producători, sau declarații de conformitate (dacă sunt utilizate produse pentru </w:t>
      </w:r>
      <w:proofErr w:type="spellStart"/>
      <w:r w:rsidRPr="00884B59">
        <w:rPr>
          <w:rFonts w:ascii="Times New Roman" w:hAnsi="Times New Roman" w:cs="Times New Roman"/>
          <w:lang w:val="ro-RO"/>
        </w:rPr>
        <w:t>construcţii</w:t>
      </w:r>
      <w:proofErr w:type="spellEnd"/>
      <w:r w:rsidRPr="00884B59">
        <w:rPr>
          <w:rFonts w:ascii="Times New Roman" w:hAnsi="Times New Roman" w:cs="Times New Roman"/>
          <w:lang w:val="ro-RO"/>
        </w:rPr>
        <w:t xml:space="preserve"> care fac obiectul unei </w:t>
      </w:r>
      <w:proofErr w:type="spellStart"/>
      <w:r w:rsidRPr="00884B59">
        <w:rPr>
          <w:rFonts w:ascii="Times New Roman" w:hAnsi="Times New Roman" w:cs="Times New Roman"/>
          <w:lang w:val="ro-RO"/>
        </w:rPr>
        <w:t>specificaţii</w:t>
      </w:r>
      <w:proofErr w:type="spellEnd"/>
      <w:r w:rsidRPr="00884B59">
        <w:rPr>
          <w:rFonts w:ascii="Times New Roman" w:hAnsi="Times New Roman" w:cs="Times New Roman"/>
          <w:lang w:val="ro-RO"/>
        </w:rPr>
        <w:t xml:space="preserve"> tehnice nearmonizate) sau agrement tehnic în </w:t>
      </w:r>
      <w:proofErr w:type="spellStart"/>
      <w:r w:rsidRPr="00884B59">
        <w:rPr>
          <w:rFonts w:ascii="Times New Roman" w:hAnsi="Times New Roman" w:cs="Times New Roman"/>
          <w:lang w:val="ro-RO"/>
        </w:rPr>
        <w:t>construcţii</w:t>
      </w:r>
      <w:proofErr w:type="spellEnd"/>
      <w:r w:rsidRPr="00884B59">
        <w:rPr>
          <w:rFonts w:ascii="Times New Roman" w:hAnsi="Times New Roman" w:cs="Times New Roman"/>
          <w:lang w:val="ro-RO"/>
        </w:rPr>
        <w:t xml:space="preserve"> (dacă sunt utilizate produse pentru </w:t>
      </w:r>
      <w:proofErr w:type="spellStart"/>
      <w:r w:rsidRPr="00884B59">
        <w:rPr>
          <w:rFonts w:ascii="Times New Roman" w:hAnsi="Times New Roman" w:cs="Times New Roman"/>
          <w:lang w:val="ro-RO"/>
        </w:rPr>
        <w:t>construcţii</w:t>
      </w:r>
      <w:proofErr w:type="spellEnd"/>
      <w:r w:rsidRPr="00884B59">
        <w:rPr>
          <w:rFonts w:ascii="Times New Roman" w:hAnsi="Times New Roman" w:cs="Times New Roman"/>
          <w:lang w:val="ro-RO"/>
        </w:rPr>
        <w:t xml:space="preserve"> pentru care nu există </w:t>
      </w:r>
      <w:proofErr w:type="spellStart"/>
      <w:r w:rsidRPr="00884B59">
        <w:rPr>
          <w:rFonts w:ascii="Times New Roman" w:hAnsi="Times New Roman" w:cs="Times New Roman"/>
          <w:lang w:val="ro-RO"/>
        </w:rPr>
        <w:t>specificaţii</w:t>
      </w:r>
      <w:proofErr w:type="spellEnd"/>
      <w:r w:rsidRPr="00884B59">
        <w:rPr>
          <w:rFonts w:ascii="Times New Roman" w:hAnsi="Times New Roman" w:cs="Times New Roman"/>
          <w:lang w:val="ro-RO"/>
        </w:rPr>
        <w:t xml:space="preserve"> tehnice armonizate sau </w:t>
      </w:r>
      <w:proofErr w:type="spellStart"/>
      <w:r w:rsidRPr="00884B59">
        <w:rPr>
          <w:rFonts w:ascii="Times New Roman" w:hAnsi="Times New Roman" w:cs="Times New Roman"/>
          <w:lang w:val="ro-RO"/>
        </w:rPr>
        <w:t>specificaţii</w:t>
      </w:r>
      <w:proofErr w:type="spellEnd"/>
      <w:r w:rsidRPr="00884B59">
        <w:rPr>
          <w:rFonts w:ascii="Times New Roman" w:hAnsi="Times New Roman" w:cs="Times New Roman"/>
          <w:lang w:val="ro-RO"/>
        </w:rPr>
        <w:t xml:space="preserve"> tehnice nearmonizate)</w:t>
      </w:r>
    </w:p>
    <w:p w14:paraId="4081E9DE" w14:textId="2F2840E9" w:rsidR="00336B0F" w:rsidRPr="00884B59" w:rsidRDefault="00336B0F" w:rsidP="00F96422">
      <w:pPr>
        <w:pStyle w:val="ListParagraph"/>
        <w:numPr>
          <w:ilvl w:val="0"/>
          <w:numId w:val="4"/>
        </w:numPr>
        <w:spacing w:after="0" w:line="240" w:lineRule="auto"/>
        <w:jc w:val="both"/>
        <w:rPr>
          <w:rFonts w:ascii="Times New Roman" w:hAnsi="Times New Roman" w:cs="Times New Roman"/>
          <w:lang w:val="ro-RO"/>
        </w:rPr>
      </w:pPr>
      <w:bookmarkStart w:id="3" w:name="_Hlk169086439"/>
      <w:r w:rsidRPr="00884B59">
        <w:rPr>
          <w:rFonts w:ascii="Times New Roman" w:hAnsi="Times New Roman" w:cs="Times New Roman"/>
          <w:lang w:val="ro-RO"/>
        </w:rPr>
        <w:t xml:space="preserve">Declarații  din partea producătorilor privind îndeplinirea criteriilor DNSH, respectiv: Marcajul  de conformitate CE și eventual marcaj Energy Star, Blue </w:t>
      </w:r>
      <w:proofErr w:type="spellStart"/>
      <w:r w:rsidRPr="00884B59">
        <w:rPr>
          <w:rFonts w:ascii="Times New Roman" w:hAnsi="Times New Roman" w:cs="Times New Roman"/>
          <w:lang w:val="ro-RO"/>
        </w:rPr>
        <w:t>Engel</w:t>
      </w:r>
      <w:proofErr w:type="spellEnd"/>
      <w:r w:rsidRPr="00884B59">
        <w:rPr>
          <w:rFonts w:ascii="Times New Roman" w:hAnsi="Times New Roman" w:cs="Times New Roman"/>
          <w:lang w:val="ro-RO"/>
        </w:rPr>
        <w:t xml:space="preserve">, The </w:t>
      </w:r>
      <w:proofErr w:type="spellStart"/>
      <w:r w:rsidRPr="00884B59">
        <w:rPr>
          <w:rFonts w:ascii="Times New Roman" w:hAnsi="Times New Roman" w:cs="Times New Roman"/>
          <w:lang w:val="ro-RO"/>
        </w:rPr>
        <w:t>Germna</w:t>
      </w:r>
      <w:proofErr w:type="spellEnd"/>
      <w:r w:rsidRPr="00884B59">
        <w:rPr>
          <w:rFonts w:ascii="Times New Roman" w:hAnsi="Times New Roman" w:cs="Times New Roman"/>
          <w:lang w:val="ro-RO"/>
        </w:rPr>
        <w:t xml:space="preserve"> </w:t>
      </w:r>
      <w:proofErr w:type="spellStart"/>
      <w:r w:rsidRPr="00884B59">
        <w:rPr>
          <w:rFonts w:ascii="Times New Roman" w:hAnsi="Times New Roman" w:cs="Times New Roman"/>
          <w:lang w:val="ro-RO"/>
        </w:rPr>
        <w:t>Ecolabel</w:t>
      </w:r>
      <w:proofErr w:type="spellEnd"/>
      <w:r w:rsidRPr="00884B59">
        <w:rPr>
          <w:rFonts w:ascii="Times New Roman" w:hAnsi="Times New Roman" w:cs="Times New Roman"/>
          <w:lang w:val="ro-RO"/>
        </w:rPr>
        <w:t xml:space="preserve"> sau echivalent</w:t>
      </w:r>
    </w:p>
    <w:bookmarkEnd w:id="3"/>
    <w:p w14:paraId="07B25854" w14:textId="287A59D1" w:rsidR="00F96422" w:rsidRPr="00884B59" w:rsidRDefault="00F96422" w:rsidP="00F96422">
      <w:pPr>
        <w:pStyle w:val="ListParagraph"/>
        <w:numPr>
          <w:ilvl w:val="0"/>
          <w:numId w:val="4"/>
        </w:numPr>
        <w:spacing w:after="0" w:line="240" w:lineRule="auto"/>
        <w:jc w:val="both"/>
        <w:rPr>
          <w:rFonts w:ascii="Times New Roman" w:hAnsi="Times New Roman" w:cs="Times New Roman"/>
          <w:lang w:val="ro-RO"/>
        </w:rPr>
      </w:pPr>
      <w:r w:rsidRPr="00884B59">
        <w:rPr>
          <w:rFonts w:ascii="Times New Roman" w:hAnsi="Times New Roman" w:cs="Times New Roman"/>
          <w:lang w:val="ro-RO"/>
        </w:rPr>
        <w:t>Fișe cu date de securitate ale produselor (conform Regulament UE 2015/830)</w:t>
      </w:r>
      <w:r w:rsidR="009621FE" w:rsidRPr="00884B59">
        <w:rPr>
          <w:rFonts w:ascii="Times New Roman" w:hAnsi="Times New Roman" w:cs="Times New Roman"/>
          <w:lang w:val="ro-RO"/>
        </w:rPr>
        <w:t>;</w:t>
      </w:r>
    </w:p>
    <w:p w14:paraId="3DB718A8" w14:textId="37789860" w:rsidR="009621FE" w:rsidRPr="00884B59" w:rsidRDefault="009621FE" w:rsidP="009621FE">
      <w:pPr>
        <w:pStyle w:val="ListParagraph"/>
        <w:numPr>
          <w:ilvl w:val="0"/>
          <w:numId w:val="4"/>
        </w:numPr>
        <w:spacing w:after="0" w:line="240" w:lineRule="auto"/>
        <w:jc w:val="both"/>
        <w:rPr>
          <w:rFonts w:ascii="Times New Roman" w:hAnsi="Times New Roman" w:cs="Times New Roman"/>
          <w:lang w:val="ro-RO"/>
        </w:rPr>
      </w:pPr>
      <w:r w:rsidRPr="00884B59">
        <w:rPr>
          <w:rFonts w:ascii="Times New Roman" w:hAnsi="Times New Roman" w:cs="Times New Roman"/>
          <w:lang w:val="ro-RO"/>
        </w:rPr>
        <w:t>Fișe tehnice ale echipamentelor folosite la execuție – dovada consumului redus de energie, respectiv posibilitatea utilizării energiei regenerabile, de limitare a generării de deșeuri și potențialul de reciclare și reparare, declarațiile de conformitate;</w:t>
      </w:r>
    </w:p>
    <w:p w14:paraId="12F5366A" w14:textId="78D47094" w:rsidR="00F96422" w:rsidRPr="00884B59" w:rsidRDefault="00F96422" w:rsidP="00F96422">
      <w:pPr>
        <w:pStyle w:val="ListParagraph"/>
        <w:numPr>
          <w:ilvl w:val="0"/>
          <w:numId w:val="4"/>
        </w:numPr>
        <w:spacing w:after="0" w:line="240" w:lineRule="auto"/>
        <w:rPr>
          <w:rFonts w:ascii="Times New Roman" w:hAnsi="Times New Roman" w:cs="Times New Roman"/>
          <w:lang w:val="ro-RO"/>
        </w:rPr>
      </w:pPr>
      <w:r w:rsidRPr="00884B59">
        <w:rPr>
          <w:rFonts w:ascii="Times New Roman" w:hAnsi="Times New Roman" w:cs="Times New Roman"/>
          <w:lang w:val="ro-RO"/>
        </w:rPr>
        <w:t>Fișe tehnice ale utilajelor utilizate – măsuri de reducere</w:t>
      </w:r>
      <w:r w:rsidR="00B5715B" w:rsidRPr="00884B59">
        <w:rPr>
          <w:rFonts w:ascii="Times New Roman" w:hAnsi="Times New Roman" w:cs="Times New Roman"/>
          <w:lang w:val="ro-RO"/>
        </w:rPr>
        <w:t xml:space="preserve"> </w:t>
      </w:r>
      <w:r w:rsidRPr="00884B59">
        <w:rPr>
          <w:rFonts w:ascii="Times New Roman" w:hAnsi="Times New Roman" w:cs="Times New Roman"/>
          <w:lang w:val="ro-RO"/>
        </w:rPr>
        <w:t>a poluării</w:t>
      </w:r>
      <w:r w:rsidR="009621FE" w:rsidRPr="00884B59">
        <w:rPr>
          <w:rFonts w:ascii="Times New Roman" w:hAnsi="Times New Roman" w:cs="Times New Roman"/>
          <w:lang w:val="ro-RO"/>
        </w:rPr>
        <w:t>.</w:t>
      </w:r>
    </w:p>
    <w:p w14:paraId="7C161E3A" w14:textId="77777777" w:rsidR="007F7C49" w:rsidRPr="00884B59" w:rsidRDefault="007F7C49" w:rsidP="003B1821">
      <w:pPr>
        <w:spacing w:line="240" w:lineRule="auto"/>
        <w:jc w:val="both"/>
        <w:rPr>
          <w:rFonts w:ascii="Times New Roman" w:hAnsi="Times New Roman" w:cs="Times New Roman"/>
          <w:lang w:val="ro-RO"/>
        </w:rPr>
      </w:pPr>
    </w:p>
    <w:p w14:paraId="4F618E84" w14:textId="673F225C" w:rsidR="00F96422" w:rsidRPr="00884B59" w:rsidRDefault="00F96422" w:rsidP="00F96422">
      <w:pPr>
        <w:spacing w:line="240" w:lineRule="auto"/>
        <w:ind w:firstLine="567"/>
        <w:jc w:val="both"/>
        <w:rPr>
          <w:rFonts w:ascii="Times New Roman" w:hAnsi="Times New Roman" w:cs="Times New Roman"/>
          <w:lang w:val="ro-RO"/>
        </w:rPr>
      </w:pPr>
      <w:r w:rsidRPr="00884B59">
        <w:rPr>
          <w:rFonts w:ascii="Times New Roman" w:hAnsi="Times New Roman" w:cs="Times New Roman"/>
          <w:lang w:val="ro-RO"/>
        </w:rPr>
        <w:t xml:space="preserve">Subsemnatul declar că </w:t>
      </w:r>
      <w:proofErr w:type="spellStart"/>
      <w:r w:rsidRPr="00884B59">
        <w:rPr>
          <w:rFonts w:ascii="Times New Roman" w:hAnsi="Times New Roman" w:cs="Times New Roman"/>
          <w:lang w:val="ro-RO"/>
        </w:rPr>
        <w:t>informaţiile</w:t>
      </w:r>
      <w:proofErr w:type="spellEnd"/>
      <w:r w:rsidRPr="00884B59">
        <w:rPr>
          <w:rFonts w:ascii="Times New Roman" w:hAnsi="Times New Roman" w:cs="Times New Roman"/>
          <w:lang w:val="ro-RO"/>
        </w:rPr>
        <w:t xml:space="preserve"> furnizate sunt complete </w:t>
      </w:r>
      <w:proofErr w:type="spellStart"/>
      <w:r w:rsidRPr="00884B59">
        <w:rPr>
          <w:rFonts w:ascii="Times New Roman" w:hAnsi="Times New Roman" w:cs="Times New Roman"/>
          <w:lang w:val="ro-RO"/>
        </w:rPr>
        <w:t>şi</w:t>
      </w:r>
      <w:proofErr w:type="spellEnd"/>
      <w:r w:rsidRPr="00884B59">
        <w:rPr>
          <w:rFonts w:ascii="Times New Roman" w:hAnsi="Times New Roman" w:cs="Times New Roman"/>
          <w:lang w:val="ro-RO"/>
        </w:rPr>
        <w:t xml:space="preserve"> corecte în fiecare detaliu </w:t>
      </w:r>
      <w:proofErr w:type="spellStart"/>
      <w:r w:rsidRPr="00884B59">
        <w:rPr>
          <w:rFonts w:ascii="Times New Roman" w:hAnsi="Times New Roman" w:cs="Times New Roman"/>
          <w:lang w:val="ro-RO"/>
        </w:rPr>
        <w:t>şi</w:t>
      </w:r>
      <w:proofErr w:type="spellEnd"/>
      <w:r w:rsidRPr="00884B59">
        <w:rPr>
          <w:rFonts w:ascii="Times New Roman" w:hAnsi="Times New Roman" w:cs="Times New Roman"/>
          <w:lang w:val="ro-RO"/>
        </w:rPr>
        <w:t xml:space="preserve"> </w:t>
      </w:r>
      <w:proofErr w:type="spellStart"/>
      <w:r w:rsidRPr="00884B59">
        <w:rPr>
          <w:rFonts w:ascii="Times New Roman" w:hAnsi="Times New Roman" w:cs="Times New Roman"/>
          <w:lang w:val="ro-RO"/>
        </w:rPr>
        <w:t>înţeleg</w:t>
      </w:r>
      <w:proofErr w:type="spellEnd"/>
      <w:r w:rsidRPr="00884B59">
        <w:rPr>
          <w:rFonts w:ascii="Times New Roman" w:hAnsi="Times New Roman" w:cs="Times New Roman"/>
          <w:lang w:val="ro-RO"/>
        </w:rPr>
        <w:t xml:space="preserve"> că autoritatea contractantă are dreptul de a solicita, în scopul verificării </w:t>
      </w:r>
      <w:proofErr w:type="spellStart"/>
      <w:r w:rsidRPr="00884B59">
        <w:rPr>
          <w:rFonts w:ascii="Times New Roman" w:hAnsi="Times New Roman" w:cs="Times New Roman"/>
          <w:lang w:val="ro-RO"/>
        </w:rPr>
        <w:t>şi</w:t>
      </w:r>
      <w:proofErr w:type="spellEnd"/>
      <w:r w:rsidRPr="00884B59">
        <w:rPr>
          <w:rFonts w:ascii="Times New Roman" w:hAnsi="Times New Roman" w:cs="Times New Roman"/>
          <w:lang w:val="ro-RO"/>
        </w:rPr>
        <w:t xml:space="preserve"> confirmării </w:t>
      </w:r>
      <w:proofErr w:type="spellStart"/>
      <w:r w:rsidRPr="00884B59">
        <w:rPr>
          <w:rFonts w:ascii="Times New Roman" w:hAnsi="Times New Roman" w:cs="Times New Roman"/>
          <w:lang w:val="ro-RO"/>
        </w:rPr>
        <w:t>declaraţiilor</w:t>
      </w:r>
      <w:proofErr w:type="spellEnd"/>
      <w:r w:rsidRPr="00884B59">
        <w:rPr>
          <w:rFonts w:ascii="Times New Roman" w:hAnsi="Times New Roman" w:cs="Times New Roman"/>
          <w:lang w:val="ro-RO"/>
        </w:rPr>
        <w:t>, orice documente doveditoare de care dispun.</w:t>
      </w:r>
    </w:p>
    <w:p w14:paraId="184C2B1F" w14:textId="6CA55011" w:rsidR="00F96422" w:rsidRPr="00884B59" w:rsidRDefault="00F96422" w:rsidP="00F96422">
      <w:pPr>
        <w:spacing w:line="240" w:lineRule="auto"/>
        <w:ind w:firstLine="567"/>
        <w:jc w:val="both"/>
        <w:rPr>
          <w:rFonts w:ascii="Times New Roman" w:hAnsi="Times New Roman" w:cs="Times New Roman"/>
          <w:lang w:val="ro-RO"/>
        </w:rPr>
      </w:pPr>
      <w:proofErr w:type="spellStart"/>
      <w:r w:rsidRPr="00884B59">
        <w:rPr>
          <w:rFonts w:ascii="Times New Roman" w:hAnsi="Times New Roman" w:cs="Times New Roman"/>
          <w:lang w:val="ro-RO"/>
        </w:rPr>
        <w:t>Înţeleg</w:t>
      </w:r>
      <w:proofErr w:type="spellEnd"/>
      <w:r w:rsidRPr="00884B59">
        <w:rPr>
          <w:rFonts w:ascii="Times New Roman" w:hAnsi="Times New Roman" w:cs="Times New Roman"/>
          <w:lang w:val="ro-RO"/>
        </w:rPr>
        <w:t xml:space="preserve"> ca în cazul în care această </w:t>
      </w:r>
      <w:proofErr w:type="spellStart"/>
      <w:r w:rsidRPr="00884B59">
        <w:rPr>
          <w:rFonts w:ascii="Times New Roman" w:hAnsi="Times New Roman" w:cs="Times New Roman"/>
          <w:lang w:val="ro-RO"/>
        </w:rPr>
        <w:t>declaraţie</w:t>
      </w:r>
      <w:proofErr w:type="spellEnd"/>
      <w:r w:rsidRPr="00884B59">
        <w:rPr>
          <w:rFonts w:ascii="Times New Roman" w:hAnsi="Times New Roman" w:cs="Times New Roman"/>
          <w:lang w:val="ro-RO"/>
        </w:rPr>
        <w:t xml:space="preserve"> nu este conformă cu realitatea sunt pasibil de încălcarea prevederilor </w:t>
      </w:r>
      <w:proofErr w:type="spellStart"/>
      <w:r w:rsidRPr="00884B59">
        <w:rPr>
          <w:rFonts w:ascii="Times New Roman" w:hAnsi="Times New Roman" w:cs="Times New Roman"/>
          <w:lang w:val="ro-RO"/>
        </w:rPr>
        <w:t>legislaţiei</w:t>
      </w:r>
      <w:proofErr w:type="spellEnd"/>
      <w:r w:rsidRPr="00884B59">
        <w:rPr>
          <w:rFonts w:ascii="Times New Roman" w:hAnsi="Times New Roman" w:cs="Times New Roman"/>
          <w:lang w:val="ro-RO"/>
        </w:rPr>
        <w:t xml:space="preserve"> penale privind falsul în </w:t>
      </w:r>
      <w:proofErr w:type="spellStart"/>
      <w:r w:rsidRPr="00884B59">
        <w:rPr>
          <w:rFonts w:ascii="Times New Roman" w:hAnsi="Times New Roman" w:cs="Times New Roman"/>
          <w:lang w:val="ro-RO"/>
        </w:rPr>
        <w:t>declaraţii</w:t>
      </w:r>
      <w:proofErr w:type="spellEnd"/>
      <w:r w:rsidRPr="00884B59">
        <w:rPr>
          <w:rFonts w:ascii="Times New Roman" w:hAnsi="Times New Roman" w:cs="Times New Roman"/>
          <w:lang w:val="ro-RO"/>
        </w:rPr>
        <w:t>.</w:t>
      </w:r>
    </w:p>
    <w:p w14:paraId="7B1A686B" w14:textId="2ED0BD34" w:rsidR="00F96422" w:rsidRPr="00884B59" w:rsidRDefault="00F96422" w:rsidP="0001068B">
      <w:pPr>
        <w:spacing w:line="240" w:lineRule="auto"/>
        <w:jc w:val="both"/>
        <w:rPr>
          <w:rFonts w:ascii="Times New Roman" w:hAnsi="Times New Roman" w:cs="Times New Roman"/>
          <w:lang w:val="it-IT"/>
        </w:rPr>
      </w:pPr>
      <w:r w:rsidRPr="00884B59">
        <w:rPr>
          <w:rFonts w:ascii="Times New Roman" w:hAnsi="Times New Roman" w:cs="Times New Roman"/>
          <w:lang w:val="it-IT"/>
        </w:rPr>
        <w:tab/>
      </w:r>
      <w:r w:rsidRPr="00884B59">
        <w:rPr>
          <w:rFonts w:ascii="Times New Roman" w:hAnsi="Times New Roman" w:cs="Times New Roman"/>
          <w:lang w:val="it-IT"/>
        </w:rPr>
        <w:tab/>
      </w:r>
      <w:r w:rsidRPr="00884B59">
        <w:rPr>
          <w:rFonts w:ascii="Times New Roman" w:hAnsi="Times New Roman" w:cs="Times New Roman"/>
          <w:lang w:val="it-IT"/>
        </w:rPr>
        <w:tab/>
      </w:r>
      <w:r w:rsidRPr="00884B59">
        <w:rPr>
          <w:rFonts w:ascii="Times New Roman" w:hAnsi="Times New Roman" w:cs="Times New Roman"/>
          <w:lang w:val="it-IT"/>
        </w:rPr>
        <w:tab/>
      </w:r>
      <w:r w:rsidRPr="00884B59">
        <w:rPr>
          <w:rFonts w:ascii="Times New Roman" w:hAnsi="Times New Roman" w:cs="Times New Roman"/>
          <w:i/>
          <w:iCs/>
          <w:lang w:val="ro-RO"/>
        </w:rPr>
        <w:t xml:space="preserve">         </w:t>
      </w:r>
      <w:r w:rsidRPr="00884B59">
        <w:rPr>
          <w:rFonts w:ascii="Times New Roman" w:hAnsi="Times New Roman" w:cs="Times New Roman"/>
          <w:i/>
          <w:iCs/>
          <w:lang w:val="ro-RO"/>
        </w:rPr>
        <w:tab/>
      </w:r>
      <w:r w:rsidRPr="00884B59">
        <w:rPr>
          <w:rFonts w:ascii="Times New Roman" w:hAnsi="Times New Roman" w:cs="Times New Roman"/>
          <w:i/>
          <w:iCs/>
          <w:lang w:val="ro-RO"/>
        </w:rPr>
        <w:tab/>
      </w:r>
      <w:r w:rsidR="00A46B57" w:rsidRPr="00884B59">
        <w:rPr>
          <w:rFonts w:ascii="Times New Roman" w:hAnsi="Times New Roman" w:cs="Times New Roman"/>
          <w:i/>
          <w:iCs/>
          <w:lang w:val="ro-RO"/>
        </w:rPr>
        <w:t xml:space="preserve">   </w:t>
      </w:r>
      <w:r w:rsidR="0001068B" w:rsidRPr="00884B59">
        <w:rPr>
          <w:rFonts w:ascii="Times New Roman" w:hAnsi="Times New Roman" w:cs="Times New Roman"/>
          <w:i/>
          <w:iCs/>
          <w:lang w:val="ro-RO"/>
        </w:rPr>
        <w:tab/>
        <w:t xml:space="preserve">     </w:t>
      </w:r>
      <w:r w:rsidR="00134911" w:rsidRPr="00884B59">
        <w:rPr>
          <w:rFonts w:ascii="Times New Roman" w:hAnsi="Times New Roman" w:cs="Times New Roman"/>
          <w:lang w:val="it-IT"/>
        </w:rPr>
        <w:t xml:space="preserve">         </w:t>
      </w:r>
      <w:r w:rsidRPr="00884B59">
        <w:rPr>
          <w:rFonts w:ascii="Times New Roman" w:hAnsi="Times New Roman" w:cs="Times New Roman"/>
          <w:lang w:val="it-IT"/>
        </w:rPr>
        <w:t>OFERTANTUL,</w:t>
      </w:r>
    </w:p>
    <w:p w14:paraId="3F24D981" w14:textId="77777777" w:rsidR="00F96422" w:rsidRPr="00884B59" w:rsidRDefault="00F96422" w:rsidP="00F96422">
      <w:pPr>
        <w:spacing w:line="240" w:lineRule="auto"/>
        <w:ind w:left="4956" w:firstLine="708"/>
        <w:jc w:val="both"/>
        <w:rPr>
          <w:rFonts w:ascii="Times New Roman" w:hAnsi="Times New Roman" w:cs="Times New Roman"/>
          <w:lang w:val="it-IT"/>
        </w:rPr>
      </w:pPr>
      <w:r w:rsidRPr="00884B59">
        <w:rPr>
          <w:rFonts w:ascii="Times New Roman" w:hAnsi="Times New Roman" w:cs="Times New Roman"/>
          <w:lang w:val="it-IT"/>
        </w:rPr>
        <w:t xml:space="preserve">  _________________</w:t>
      </w:r>
    </w:p>
    <w:p w14:paraId="03B8F911" w14:textId="09122E04" w:rsidR="00F96422" w:rsidRPr="00884B59" w:rsidRDefault="00F96422" w:rsidP="00F96422">
      <w:pPr>
        <w:spacing w:line="240" w:lineRule="auto"/>
        <w:jc w:val="both"/>
        <w:rPr>
          <w:rFonts w:ascii="Times New Roman" w:hAnsi="Times New Roman" w:cs="Times New Roman"/>
          <w:lang w:val="it-IT"/>
        </w:rPr>
      </w:pPr>
      <w:r w:rsidRPr="00884B59">
        <w:rPr>
          <w:rFonts w:ascii="Times New Roman" w:hAnsi="Times New Roman" w:cs="Times New Roman"/>
          <w:lang w:val="it-IT"/>
        </w:rPr>
        <w:t xml:space="preserve">                                                                           </w:t>
      </w:r>
      <w:r w:rsidRPr="00884B59">
        <w:rPr>
          <w:rFonts w:ascii="Times New Roman" w:hAnsi="Times New Roman" w:cs="Times New Roman"/>
          <w:i/>
          <w:lang w:val="it-IT"/>
        </w:rPr>
        <w:t xml:space="preserve">      </w:t>
      </w:r>
      <w:r w:rsidR="00134911" w:rsidRPr="00884B59">
        <w:rPr>
          <w:rFonts w:ascii="Times New Roman" w:hAnsi="Times New Roman" w:cs="Times New Roman"/>
          <w:i/>
          <w:lang w:val="it-IT"/>
        </w:rPr>
        <w:tab/>
      </w:r>
      <w:r w:rsidR="00134911" w:rsidRPr="00884B59">
        <w:rPr>
          <w:rFonts w:ascii="Times New Roman" w:hAnsi="Times New Roman" w:cs="Times New Roman"/>
          <w:i/>
          <w:lang w:val="it-IT"/>
        </w:rPr>
        <w:tab/>
      </w:r>
      <w:r w:rsidRPr="00884B59">
        <w:rPr>
          <w:rFonts w:ascii="Times New Roman" w:hAnsi="Times New Roman" w:cs="Times New Roman"/>
          <w:i/>
          <w:lang w:val="it-IT"/>
        </w:rPr>
        <w:t xml:space="preserve"> (semnătura autorizată  )</w:t>
      </w:r>
      <w:r w:rsidRPr="00884B59">
        <w:rPr>
          <w:rFonts w:ascii="Times New Roman" w:hAnsi="Times New Roman" w:cs="Times New Roman"/>
          <w:i/>
          <w:iCs/>
        </w:rPr>
        <w:tab/>
        <w:t xml:space="preserve">    </w:t>
      </w:r>
    </w:p>
    <w:p w14:paraId="18291514" w14:textId="52BA226D" w:rsidR="00F96422" w:rsidRPr="00884B59" w:rsidRDefault="00F96422" w:rsidP="0001068B">
      <w:pPr>
        <w:pStyle w:val="DefaultText"/>
        <w:rPr>
          <w:sz w:val="22"/>
          <w:szCs w:val="22"/>
        </w:rPr>
      </w:pPr>
      <w:r w:rsidRPr="00884B59">
        <w:rPr>
          <w:sz w:val="22"/>
          <w:szCs w:val="22"/>
          <w:lang w:val="it-IT" w:eastAsia="ro-RO"/>
        </w:rPr>
        <w:t xml:space="preserve">Data completării ......................                                           </w:t>
      </w:r>
    </w:p>
    <w:sectPr w:rsidR="00F96422" w:rsidRPr="00884B59" w:rsidSect="00813E7D">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7973A5"/>
    <w:multiLevelType w:val="hybridMultilevel"/>
    <w:tmpl w:val="94A86C98"/>
    <w:lvl w:ilvl="0" w:tplc="B8D6A2E6">
      <w:start w:val="1"/>
      <w:numFmt w:val="bullet"/>
      <w:lvlText w:val="-"/>
      <w:lvlJc w:val="left"/>
      <w:pPr>
        <w:ind w:left="72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313236"/>
    <w:multiLevelType w:val="hybridMultilevel"/>
    <w:tmpl w:val="0262CDE6"/>
    <w:lvl w:ilvl="0" w:tplc="B8D6A2E6">
      <w:start w:val="1"/>
      <w:numFmt w:val="bullet"/>
      <w:lvlText w:val="-"/>
      <w:lvlJc w:val="left"/>
      <w:pPr>
        <w:ind w:left="144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34130089"/>
    <w:multiLevelType w:val="hybridMultilevel"/>
    <w:tmpl w:val="6638FBDE"/>
    <w:lvl w:ilvl="0" w:tplc="2976FEA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71756"/>
    <w:multiLevelType w:val="hybridMultilevel"/>
    <w:tmpl w:val="077EE4A0"/>
    <w:lvl w:ilvl="0" w:tplc="FFFFFFFF">
      <w:start w:val="1"/>
      <w:numFmt w:val="bullet"/>
      <w:lvlText w:val="-"/>
      <w:lvlJc w:val="left"/>
      <w:pPr>
        <w:ind w:left="1440"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C0CB32C">
      <w:start w:val="21"/>
      <w:numFmt w:val="bullet"/>
      <w:lvlText w:val="-"/>
      <w:lvlJc w:val="left"/>
      <w:pPr>
        <w:ind w:left="2160" w:hanging="360"/>
      </w:pPr>
      <w:rPr>
        <w:rFonts w:ascii="Calibri" w:eastAsiaTheme="minorEastAsia" w:hAnsi="Calibri" w:cs="Calibri"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 w15:restartNumberingAfterBreak="0">
    <w:nsid w:val="42E62538"/>
    <w:multiLevelType w:val="hybridMultilevel"/>
    <w:tmpl w:val="4A32DFC8"/>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05044E3"/>
    <w:multiLevelType w:val="hybridMultilevel"/>
    <w:tmpl w:val="CBA05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B07C4E"/>
    <w:multiLevelType w:val="hybridMultilevel"/>
    <w:tmpl w:val="3B8E1CBA"/>
    <w:lvl w:ilvl="0" w:tplc="04090017">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61582B7A"/>
    <w:multiLevelType w:val="hybridMultilevel"/>
    <w:tmpl w:val="1902B0C6"/>
    <w:lvl w:ilvl="0" w:tplc="51FE12D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4FE3D3A"/>
    <w:multiLevelType w:val="hybridMultilevel"/>
    <w:tmpl w:val="1890CD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5C61D90"/>
    <w:multiLevelType w:val="hybridMultilevel"/>
    <w:tmpl w:val="A052F5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74751793">
    <w:abstractNumId w:val="5"/>
  </w:num>
  <w:num w:numId="2" w16cid:durableId="1124009435">
    <w:abstractNumId w:val="0"/>
  </w:num>
  <w:num w:numId="3" w16cid:durableId="215893366">
    <w:abstractNumId w:val="1"/>
  </w:num>
  <w:num w:numId="4" w16cid:durableId="646008161">
    <w:abstractNumId w:val="7"/>
  </w:num>
  <w:num w:numId="5" w16cid:durableId="2062702058">
    <w:abstractNumId w:val="2"/>
  </w:num>
  <w:num w:numId="6" w16cid:durableId="1266423957">
    <w:abstractNumId w:val="9"/>
  </w:num>
  <w:num w:numId="7" w16cid:durableId="6714742">
    <w:abstractNumId w:val="8"/>
  </w:num>
  <w:num w:numId="8" w16cid:durableId="2071492883">
    <w:abstractNumId w:val="4"/>
  </w:num>
  <w:num w:numId="9" w16cid:durableId="1290746882">
    <w:abstractNumId w:val="3"/>
  </w:num>
  <w:num w:numId="10" w16cid:durableId="18794679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1F0"/>
    <w:rsid w:val="0001068B"/>
    <w:rsid w:val="00013CF7"/>
    <w:rsid w:val="000320D7"/>
    <w:rsid w:val="0003334E"/>
    <w:rsid w:val="000C2446"/>
    <w:rsid w:val="00102965"/>
    <w:rsid w:val="00124706"/>
    <w:rsid w:val="001252D8"/>
    <w:rsid w:val="00125523"/>
    <w:rsid w:val="00134911"/>
    <w:rsid w:val="00147296"/>
    <w:rsid w:val="00176F1D"/>
    <w:rsid w:val="00190C2C"/>
    <w:rsid w:val="001A0EA2"/>
    <w:rsid w:val="001E5EB7"/>
    <w:rsid w:val="002336A8"/>
    <w:rsid w:val="002A2F00"/>
    <w:rsid w:val="002F7086"/>
    <w:rsid w:val="00324E9D"/>
    <w:rsid w:val="00334F04"/>
    <w:rsid w:val="00336B0F"/>
    <w:rsid w:val="003400FE"/>
    <w:rsid w:val="00340925"/>
    <w:rsid w:val="00357060"/>
    <w:rsid w:val="003570EC"/>
    <w:rsid w:val="00382426"/>
    <w:rsid w:val="003B1821"/>
    <w:rsid w:val="00410646"/>
    <w:rsid w:val="00410A28"/>
    <w:rsid w:val="004525AD"/>
    <w:rsid w:val="00474914"/>
    <w:rsid w:val="00484ECC"/>
    <w:rsid w:val="00485E95"/>
    <w:rsid w:val="0055438D"/>
    <w:rsid w:val="00566E30"/>
    <w:rsid w:val="00577464"/>
    <w:rsid w:val="00587B53"/>
    <w:rsid w:val="00593625"/>
    <w:rsid w:val="005B088A"/>
    <w:rsid w:val="005B476E"/>
    <w:rsid w:val="005C0D72"/>
    <w:rsid w:val="0066324B"/>
    <w:rsid w:val="006A1EFF"/>
    <w:rsid w:val="006B36BA"/>
    <w:rsid w:val="006C711C"/>
    <w:rsid w:val="006F3F03"/>
    <w:rsid w:val="00723BF7"/>
    <w:rsid w:val="007251F0"/>
    <w:rsid w:val="00731854"/>
    <w:rsid w:val="007A3A0E"/>
    <w:rsid w:val="007C6F88"/>
    <w:rsid w:val="007F7C49"/>
    <w:rsid w:val="00800868"/>
    <w:rsid w:val="00813E7D"/>
    <w:rsid w:val="008245ED"/>
    <w:rsid w:val="00837B08"/>
    <w:rsid w:val="0085202A"/>
    <w:rsid w:val="00884B59"/>
    <w:rsid w:val="008A21F0"/>
    <w:rsid w:val="008D4B93"/>
    <w:rsid w:val="009100DD"/>
    <w:rsid w:val="009621FE"/>
    <w:rsid w:val="009C355E"/>
    <w:rsid w:val="00A46B57"/>
    <w:rsid w:val="00A7405B"/>
    <w:rsid w:val="00AA2A99"/>
    <w:rsid w:val="00AB607A"/>
    <w:rsid w:val="00B1474E"/>
    <w:rsid w:val="00B247A8"/>
    <w:rsid w:val="00B5715B"/>
    <w:rsid w:val="00B67323"/>
    <w:rsid w:val="00B767AB"/>
    <w:rsid w:val="00B82D29"/>
    <w:rsid w:val="00BA3670"/>
    <w:rsid w:val="00BC087A"/>
    <w:rsid w:val="00BD0005"/>
    <w:rsid w:val="00BD27A6"/>
    <w:rsid w:val="00C003CB"/>
    <w:rsid w:val="00C154A7"/>
    <w:rsid w:val="00C726F5"/>
    <w:rsid w:val="00C82BF1"/>
    <w:rsid w:val="00CC5594"/>
    <w:rsid w:val="00D4142D"/>
    <w:rsid w:val="00D45383"/>
    <w:rsid w:val="00E31F75"/>
    <w:rsid w:val="00E663CE"/>
    <w:rsid w:val="00E67C9B"/>
    <w:rsid w:val="00E72D22"/>
    <w:rsid w:val="00EF0A01"/>
    <w:rsid w:val="00F3743F"/>
    <w:rsid w:val="00F419F3"/>
    <w:rsid w:val="00F80ACE"/>
    <w:rsid w:val="00F96422"/>
    <w:rsid w:val="00FF19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5169E"/>
  <w15:chartTrackingRefBased/>
  <w15:docId w15:val="{31173DA2-9937-4152-843C-A69424CD1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Akapit z listą BS,Outlines a.b.c.,List_Paragraph,Multilevel para_II,Akapit z lista BS,List Paragraph1,Forth level,Citation List,본문(내용),List Paragraph (numbered (a)),Header bold,List Paragraph11,Normal bullet 2,Lettre d'introduction"/>
    <w:basedOn w:val="Normal"/>
    <w:link w:val="ListParagraphChar"/>
    <w:uiPriority w:val="34"/>
    <w:qFormat/>
    <w:rsid w:val="003400FE"/>
    <w:pPr>
      <w:ind w:left="720"/>
      <w:contextualSpacing/>
    </w:pPr>
  </w:style>
  <w:style w:type="paragraph" w:customStyle="1" w:styleId="DefaultText">
    <w:name w:val="Default Text"/>
    <w:basedOn w:val="Normal"/>
    <w:rsid w:val="00F96422"/>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ro-RO"/>
    </w:rPr>
  </w:style>
  <w:style w:type="character" w:customStyle="1" w:styleId="ListParagraphChar">
    <w:name w:val="List Paragraph Char"/>
    <w:aliases w:val="body 2 Char,Akapit z listą BS Char,Outlines a.b.c. Char,List_Paragraph Char,Multilevel para_II Char,Akapit z lista BS Char,List Paragraph1 Char,Forth level Char,Citation List Char,본문(내용) Char,List Paragraph (numbered (a)) Char"/>
    <w:link w:val="ListParagraph"/>
    <w:uiPriority w:val="34"/>
    <w:qFormat/>
    <w:locked/>
    <w:rsid w:val="00484ECC"/>
  </w:style>
  <w:style w:type="character" w:styleId="CommentReference">
    <w:name w:val="annotation reference"/>
    <w:basedOn w:val="DefaultParagraphFont"/>
    <w:uiPriority w:val="99"/>
    <w:semiHidden/>
    <w:unhideWhenUsed/>
    <w:rsid w:val="00566E30"/>
    <w:rPr>
      <w:sz w:val="16"/>
      <w:szCs w:val="16"/>
    </w:rPr>
  </w:style>
  <w:style w:type="paragraph" w:styleId="CommentText">
    <w:name w:val="annotation text"/>
    <w:basedOn w:val="Normal"/>
    <w:link w:val="CommentTextChar"/>
    <w:uiPriority w:val="99"/>
    <w:semiHidden/>
    <w:unhideWhenUsed/>
    <w:rsid w:val="00566E30"/>
    <w:pPr>
      <w:spacing w:line="240" w:lineRule="auto"/>
    </w:pPr>
    <w:rPr>
      <w:sz w:val="20"/>
      <w:szCs w:val="20"/>
    </w:rPr>
  </w:style>
  <w:style w:type="character" w:customStyle="1" w:styleId="CommentTextChar">
    <w:name w:val="Comment Text Char"/>
    <w:basedOn w:val="DefaultParagraphFont"/>
    <w:link w:val="CommentText"/>
    <w:uiPriority w:val="99"/>
    <w:semiHidden/>
    <w:rsid w:val="00566E30"/>
    <w:rPr>
      <w:sz w:val="20"/>
      <w:szCs w:val="20"/>
    </w:rPr>
  </w:style>
  <w:style w:type="paragraph" w:styleId="CommentSubject">
    <w:name w:val="annotation subject"/>
    <w:basedOn w:val="CommentText"/>
    <w:next w:val="CommentText"/>
    <w:link w:val="CommentSubjectChar"/>
    <w:uiPriority w:val="99"/>
    <w:semiHidden/>
    <w:unhideWhenUsed/>
    <w:rsid w:val="00566E30"/>
    <w:rPr>
      <w:b/>
      <w:bCs/>
    </w:rPr>
  </w:style>
  <w:style w:type="character" w:customStyle="1" w:styleId="CommentSubjectChar">
    <w:name w:val="Comment Subject Char"/>
    <w:basedOn w:val="CommentTextChar"/>
    <w:link w:val="CommentSubject"/>
    <w:uiPriority w:val="99"/>
    <w:semiHidden/>
    <w:rsid w:val="00566E30"/>
    <w:rPr>
      <w:b/>
      <w:bCs/>
      <w:sz w:val="20"/>
      <w:szCs w:val="20"/>
    </w:rPr>
  </w:style>
  <w:style w:type="paragraph" w:styleId="BalloonText">
    <w:name w:val="Balloon Text"/>
    <w:basedOn w:val="Normal"/>
    <w:link w:val="BalloonTextChar"/>
    <w:uiPriority w:val="99"/>
    <w:semiHidden/>
    <w:unhideWhenUsed/>
    <w:rsid w:val="00566E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6E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821309">
      <w:bodyDiv w:val="1"/>
      <w:marLeft w:val="0"/>
      <w:marRight w:val="0"/>
      <w:marTop w:val="0"/>
      <w:marBottom w:val="0"/>
      <w:divBdr>
        <w:top w:val="none" w:sz="0" w:space="0" w:color="auto"/>
        <w:left w:val="none" w:sz="0" w:space="0" w:color="auto"/>
        <w:bottom w:val="none" w:sz="0" w:space="0" w:color="auto"/>
        <w:right w:val="none" w:sz="0" w:space="0" w:color="auto"/>
      </w:divBdr>
      <w:divsChild>
        <w:div w:id="707143305">
          <w:marLeft w:val="0"/>
          <w:marRight w:val="0"/>
          <w:marTop w:val="0"/>
          <w:marBottom w:val="0"/>
          <w:divBdr>
            <w:top w:val="none" w:sz="0" w:space="0" w:color="auto"/>
            <w:left w:val="none" w:sz="0" w:space="0" w:color="auto"/>
            <w:bottom w:val="none" w:sz="0" w:space="0" w:color="auto"/>
            <w:right w:val="none" w:sz="0" w:space="0" w:color="auto"/>
          </w:divBdr>
        </w:div>
        <w:div w:id="1802572829">
          <w:marLeft w:val="0"/>
          <w:marRight w:val="0"/>
          <w:marTop w:val="0"/>
          <w:marBottom w:val="0"/>
          <w:divBdr>
            <w:top w:val="none" w:sz="0" w:space="0" w:color="auto"/>
            <w:left w:val="none" w:sz="0" w:space="0" w:color="auto"/>
            <w:bottom w:val="none" w:sz="0" w:space="0" w:color="auto"/>
            <w:right w:val="none" w:sz="0" w:space="0" w:color="auto"/>
          </w:divBdr>
        </w:div>
      </w:divsChild>
    </w:div>
    <w:div w:id="811602327">
      <w:bodyDiv w:val="1"/>
      <w:marLeft w:val="0"/>
      <w:marRight w:val="0"/>
      <w:marTop w:val="0"/>
      <w:marBottom w:val="0"/>
      <w:divBdr>
        <w:top w:val="none" w:sz="0" w:space="0" w:color="auto"/>
        <w:left w:val="none" w:sz="0" w:space="0" w:color="auto"/>
        <w:bottom w:val="none" w:sz="0" w:space="0" w:color="auto"/>
        <w:right w:val="none" w:sz="0" w:space="0" w:color="auto"/>
      </w:divBdr>
      <w:divsChild>
        <w:div w:id="633870097">
          <w:marLeft w:val="0"/>
          <w:marRight w:val="0"/>
          <w:marTop w:val="0"/>
          <w:marBottom w:val="0"/>
          <w:divBdr>
            <w:top w:val="none" w:sz="0" w:space="0" w:color="auto"/>
            <w:left w:val="none" w:sz="0" w:space="0" w:color="auto"/>
            <w:bottom w:val="none" w:sz="0" w:space="0" w:color="auto"/>
            <w:right w:val="none" w:sz="0" w:space="0" w:color="auto"/>
          </w:divBdr>
        </w:div>
        <w:div w:id="1949434593">
          <w:marLeft w:val="0"/>
          <w:marRight w:val="0"/>
          <w:marTop w:val="0"/>
          <w:marBottom w:val="0"/>
          <w:divBdr>
            <w:top w:val="none" w:sz="0" w:space="0" w:color="auto"/>
            <w:left w:val="none" w:sz="0" w:space="0" w:color="auto"/>
            <w:bottom w:val="none" w:sz="0" w:space="0" w:color="auto"/>
            <w:right w:val="none" w:sz="0" w:space="0" w:color="auto"/>
          </w:divBdr>
        </w:div>
        <w:div w:id="2123108308">
          <w:marLeft w:val="0"/>
          <w:marRight w:val="0"/>
          <w:marTop w:val="0"/>
          <w:marBottom w:val="0"/>
          <w:divBdr>
            <w:top w:val="none" w:sz="0" w:space="0" w:color="auto"/>
            <w:left w:val="none" w:sz="0" w:space="0" w:color="auto"/>
            <w:bottom w:val="none" w:sz="0" w:space="0" w:color="auto"/>
            <w:right w:val="none" w:sz="0" w:space="0" w:color="auto"/>
          </w:divBdr>
        </w:div>
        <w:div w:id="914752450">
          <w:marLeft w:val="0"/>
          <w:marRight w:val="0"/>
          <w:marTop w:val="0"/>
          <w:marBottom w:val="0"/>
          <w:divBdr>
            <w:top w:val="none" w:sz="0" w:space="0" w:color="auto"/>
            <w:left w:val="none" w:sz="0" w:space="0" w:color="auto"/>
            <w:bottom w:val="none" w:sz="0" w:space="0" w:color="auto"/>
            <w:right w:val="none" w:sz="0" w:space="0" w:color="auto"/>
          </w:divBdr>
        </w:div>
        <w:div w:id="686324250">
          <w:marLeft w:val="0"/>
          <w:marRight w:val="0"/>
          <w:marTop w:val="0"/>
          <w:marBottom w:val="0"/>
          <w:divBdr>
            <w:top w:val="none" w:sz="0" w:space="0" w:color="auto"/>
            <w:left w:val="none" w:sz="0" w:space="0" w:color="auto"/>
            <w:bottom w:val="none" w:sz="0" w:space="0" w:color="auto"/>
            <w:right w:val="none" w:sz="0" w:space="0" w:color="auto"/>
          </w:divBdr>
        </w:div>
        <w:div w:id="1565024717">
          <w:marLeft w:val="0"/>
          <w:marRight w:val="0"/>
          <w:marTop w:val="0"/>
          <w:marBottom w:val="0"/>
          <w:divBdr>
            <w:top w:val="none" w:sz="0" w:space="0" w:color="auto"/>
            <w:left w:val="none" w:sz="0" w:space="0" w:color="auto"/>
            <w:bottom w:val="none" w:sz="0" w:space="0" w:color="auto"/>
            <w:right w:val="none" w:sz="0" w:space="0" w:color="auto"/>
          </w:divBdr>
        </w:div>
        <w:div w:id="643241608">
          <w:marLeft w:val="0"/>
          <w:marRight w:val="0"/>
          <w:marTop w:val="0"/>
          <w:marBottom w:val="0"/>
          <w:divBdr>
            <w:top w:val="none" w:sz="0" w:space="0" w:color="auto"/>
            <w:left w:val="none" w:sz="0" w:space="0" w:color="auto"/>
            <w:bottom w:val="none" w:sz="0" w:space="0" w:color="auto"/>
            <w:right w:val="none" w:sz="0" w:space="0" w:color="auto"/>
          </w:divBdr>
        </w:div>
        <w:div w:id="1533153801">
          <w:marLeft w:val="0"/>
          <w:marRight w:val="0"/>
          <w:marTop w:val="0"/>
          <w:marBottom w:val="0"/>
          <w:divBdr>
            <w:top w:val="none" w:sz="0" w:space="0" w:color="auto"/>
            <w:left w:val="none" w:sz="0" w:space="0" w:color="auto"/>
            <w:bottom w:val="none" w:sz="0" w:space="0" w:color="auto"/>
            <w:right w:val="none" w:sz="0" w:space="0" w:color="auto"/>
          </w:divBdr>
        </w:div>
        <w:div w:id="2115320509">
          <w:marLeft w:val="0"/>
          <w:marRight w:val="0"/>
          <w:marTop w:val="0"/>
          <w:marBottom w:val="0"/>
          <w:divBdr>
            <w:top w:val="none" w:sz="0" w:space="0" w:color="auto"/>
            <w:left w:val="none" w:sz="0" w:space="0" w:color="auto"/>
            <w:bottom w:val="none" w:sz="0" w:space="0" w:color="auto"/>
            <w:right w:val="none" w:sz="0" w:space="0" w:color="auto"/>
          </w:divBdr>
        </w:div>
        <w:div w:id="2098406793">
          <w:marLeft w:val="0"/>
          <w:marRight w:val="0"/>
          <w:marTop w:val="0"/>
          <w:marBottom w:val="0"/>
          <w:divBdr>
            <w:top w:val="none" w:sz="0" w:space="0" w:color="auto"/>
            <w:left w:val="none" w:sz="0" w:space="0" w:color="auto"/>
            <w:bottom w:val="none" w:sz="0" w:space="0" w:color="auto"/>
            <w:right w:val="none" w:sz="0" w:space="0" w:color="auto"/>
          </w:divBdr>
        </w:div>
        <w:div w:id="2090078426">
          <w:marLeft w:val="0"/>
          <w:marRight w:val="0"/>
          <w:marTop w:val="0"/>
          <w:marBottom w:val="0"/>
          <w:divBdr>
            <w:top w:val="none" w:sz="0" w:space="0" w:color="auto"/>
            <w:left w:val="none" w:sz="0" w:space="0" w:color="auto"/>
            <w:bottom w:val="none" w:sz="0" w:space="0" w:color="auto"/>
            <w:right w:val="none" w:sz="0" w:space="0" w:color="auto"/>
          </w:divBdr>
        </w:div>
        <w:div w:id="427238113">
          <w:marLeft w:val="0"/>
          <w:marRight w:val="0"/>
          <w:marTop w:val="0"/>
          <w:marBottom w:val="0"/>
          <w:divBdr>
            <w:top w:val="none" w:sz="0" w:space="0" w:color="auto"/>
            <w:left w:val="none" w:sz="0" w:space="0" w:color="auto"/>
            <w:bottom w:val="none" w:sz="0" w:space="0" w:color="auto"/>
            <w:right w:val="none" w:sz="0" w:space="0" w:color="auto"/>
          </w:divBdr>
        </w:div>
        <w:div w:id="790712474">
          <w:marLeft w:val="0"/>
          <w:marRight w:val="0"/>
          <w:marTop w:val="0"/>
          <w:marBottom w:val="0"/>
          <w:divBdr>
            <w:top w:val="none" w:sz="0" w:space="0" w:color="auto"/>
            <w:left w:val="none" w:sz="0" w:space="0" w:color="auto"/>
            <w:bottom w:val="none" w:sz="0" w:space="0" w:color="auto"/>
            <w:right w:val="none" w:sz="0" w:space="0" w:color="auto"/>
          </w:divBdr>
        </w:div>
        <w:div w:id="1254315988">
          <w:marLeft w:val="0"/>
          <w:marRight w:val="0"/>
          <w:marTop w:val="0"/>
          <w:marBottom w:val="0"/>
          <w:divBdr>
            <w:top w:val="none" w:sz="0" w:space="0" w:color="auto"/>
            <w:left w:val="none" w:sz="0" w:space="0" w:color="auto"/>
            <w:bottom w:val="none" w:sz="0" w:space="0" w:color="auto"/>
            <w:right w:val="none" w:sz="0" w:space="0" w:color="auto"/>
          </w:divBdr>
        </w:div>
        <w:div w:id="1992636297">
          <w:marLeft w:val="0"/>
          <w:marRight w:val="0"/>
          <w:marTop w:val="0"/>
          <w:marBottom w:val="0"/>
          <w:divBdr>
            <w:top w:val="none" w:sz="0" w:space="0" w:color="auto"/>
            <w:left w:val="none" w:sz="0" w:space="0" w:color="auto"/>
            <w:bottom w:val="none" w:sz="0" w:space="0" w:color="auto"/>
            <w:right w:val="none" w:sz="0" w:space="0" w:color="auto"/>
          </w:divBdr>
        </w:div>
        <w:div w:id="433945577">
          <w:marLeft w:val="0"/>
          <w:marRight w:val="0"/>
          <w:marTop w:val="0"/>
          <w:marBottom w:val="0"/>
          <w:divBdr>
            <w:top w:val="none" w:sz="0" w:space="0" w:color="auto"/>
            <w:left w:val="none" w:sz="0" w:space="0" w:color="auto"/>
            <w:bottom w:val="none" w:sz="0" w:space="0" w:color="auto"/>
            <w:right w:val="none" w:sz="0" w:space="0" w:color="auto"/>
          </w:divBdr>
        </w:div>
        <w:div w:id="881287853">
          <w:marLeft w:val="0"/>
          <w:marRight w:val="0"/>
          <w:marTop w:val="0"/>
          <w:marBottom w:val="0"/>
          <w:divBdr>
            <w:top w:val="none" w:sz="0" w:space="0" w:color="auto"/>
            <w:left w:val="none" w:sz="0" w:space="0" w:color="auto"/>
            <w:bottom w:val="none" w:sz="0" w:space="0" w:color="auto"/>
            <w:right w:val="none" w:sz="0" w:space="0" w:color="auto"/>
          </w:divBdr>
        </w:div>
        <w:div w:id="1054623435">
          <w:marLeft w:val="0"/>
          <w:marRight w:val="0"/>
          <w:marTop w:val="0"/>
          <w:marBottom w:val="0"/>
          <w:divBdr>
            <w:top w:val="none" w:sz="0" w:space="0" w:color="auto"/>
            <w:left w:val="none" w:sz="0" w:space="0" w:color="auto"/>
            <w:bottom w:val="none" w:sz="0" w:space="0" w:color="auto"/>
            <w:right w:val="none" w:sz="0" w:space="0" w:color="auto"/>
          </w:divBdr>
        </w:div>
        <w:div w:id="1893232916">
          <w:marLeft w:val="0"/>
          <w:marRight w:val="0"/>
          <w:marTop w:val="0"/>
          <w:marBottom w:val="0"/>
          <w:divBdr>
            <w:top w:val="none" w:sz="0" w:space="0" w:color="auto"/>
            <w:left w:val="none" w:sz="0" w:space="0" w:color="auto"/>
            <w:bottom w:val="none" w:sz="0" w:space="0" w:color="auto"/>
            <w:right w:val="none" w:sz="0" w:space="0" w:color="auto"/>
          </w:divBdr>
        </w:div>
        <w:div w:id="1126578938">
          <w:marLeft w:val="0"/>
          <w:marRight w:val="0"/>
          <w:marTop w:val="0"/>
          <w:marBottom w:val="0"/>
          <w:divBdr>
            <w:top w:val="none" w:sz="0" w:space="0" w:color="auto"/>
            <w:left w:val="none" w:sz="0" w:space="0" w:color="auto"/>
            <w:bottom w:val="none" w:sz="0" w:space="0" w:color="auto"/>
            <w:right w:val="none" w:sz="0" w:space="0" w:color="auto"/>
          </w:divBdr>
        </w:div>
        <w:div w:id="670183637">
          <w:marLeft w:val="0"/>
          <w:marRight w:val="0"/>
          <w:marTop w:val="0"/>
          <w:marBottom w:val="0"/>
          <w:divBdr>
            <w:top w:val="none" w:sz="0" w:space="0" w:color="auto"/>
            <w:left w:val="none" w:sz="0" w:space="0" w:color="auto"/>
            <w:bottom w:val="none" w:sz="0" w:space="0" w:color="auto"/>
            <w:right w:val="none" w:sz="0" w:space="0" w:color="auto"/>
          </w:divBdr>
        </w:div>
        <w:div w:id="2003657193">
          <w:marLeft w:val="0"/>
          <w:marRight w:val="0"/>
          <w:marTop w:val="0"/>
          <w:marBottom w:val="0"/>
          <w:divBdr>
            <w:top w:val="none" w:sz="0" w:space="0" w:color="auto"/>
            <w:left w:val="none" w:sz="0" w:space="0" w:color="auto"/>
            <w:bottom w:val="none" w:sz="0" w:space="0" w:color="auto"/>
            <w:right w:val="none" w:sz="0" w:space="0" w:color="auto"/>
          </w:divBdr>
        </w:div>
        <w:div w:id="1226911662">
          <w:marLeft w:val="0"/>
          <w:marRight w:val="0"/>
          <w:marTop w:val="0"/>
          <w:marBottom w:val="0"/>
          <w:divBdr>
            <w:top w:val="none" w:sz="0" w:space="0" w:color="auto"/>
            <w:left w:val="none" w:sz="0" w:space="0" w:color="auto"/>
            <w:bottom w:val="none" w:sz="0" w:space="0" w:color="auto"/>
            <w:right w:val="none" w:sz="0" w:space="0" w:color="auto"/>
          </w:divBdr>
        </w:div>
        <w:div w:id="1297570488">
          <w:marLeft w:val="0"/>
          <w:marRight w:val="0"/>
          <w:marTop w:val="0"/>
          <w:marBottom w:val="0"/>
          <w:divBdr>
            <w:top w:val="none" w:sz="0" w:space="0" w:color="auto"/>
            <w:left w:val="none" w:sz="0" w:space="0" w:color="auto"/>
            <w:bottom w:val="none" w:sz="0" w:space="0" w:color="auto"/>
            <w:right w:val="none" w:sz="0" w:space="0" w:color="auto"/>
          </w:divBdr>
        </w:div>
        <w:div w:id="1987271121">
          <w:marLeft w:val="0"/>
          <w:marRight w:val="0"/>
          <w:marTop w:val="0"/>
          <w:marBottom w:val="0"/>
          <w:divBdr>
            <w:top w:val="none" w:sz="0" w:space="0" w:color="auto"/>
            <w:left w:val="none" w:sz="0" w:space="0" w:color="auto"/>
            <w:bottom w:val="none" w:sz="0" w:space="0" w:color="auto"/>
            <w:right w:val="none" w:sz="0" w:space="0" w:color="auto"/>
          </w:divBdr>
        </w:div>
        <w:div w:id="1301039392">
          <w:marLeft w:val="0"/>
          <w:marRight w:val="0"/>
          <w:marTop w:val="0"/>
          <w:marBottom w:val="0"/>
          <w:divBdr>
            <w:top w:val="none" w:sz="0" w:space="0" w:color="auto"/>
            <w:left w:val="none" w:sz="0" w:space="0" w:color="auto"/>
            <w:bottom w:val="none" w:sz="0" w:space="0" w:color="auto"/>
            <w:right w:val="none" w:sz="0" w:space="0" w:color="auto"/>
          </w:divBdr>
        </w:div>
        <w:div w:id="1546216117">
          <w:marLeft w:val="0"/>
          <w:marRight w:val="0"/>
          <w:marTop w:val="0"/>
          <w:marBottom w:val="0"/>
          <w:divBdr>
            <w:top w:val="none" w:sz="0" w:space="0" w:color="auto"/>
            <w:left w:val="none" w:sz="0" w:space="0" w:color="auto"/>
            <w:bottom w:val="none" w:sz="0" w:space="0" w:color="auto"/>
            <w:right w:val="none" w:sz="0" w:space="0" w:color="auto"/>
          </w:divBdr>
        </w:div>
        <w:div w:id="1778254447">
          <w:marLeft w:val="0"/>
          <w:marRight w:val="0"/>
          <w:marTop w:val="0"/>
          <w:marBottom w:val="0"/>
          <w:divBdr>
            <w:top w:val="none" w:sz="0" w:space="0" w:color="auto"/>
            <w:left w:val="none" w:sz="0" w:space="0" w:color="auto"/>
            <w:bottom w:val="none" w:sz="0" w:space="0" w:color="auto"/>
            <w:right w:val="none" w:sz="0" w:space="0" w:color="auto"/>
          </w:divBdr>
        </w:div>
        <w:div w:id="1397705301">
          <w:marLeft w:val="0"/>
          <w:marRight w:val="0"/>
          <w:marTop w:val="0"/>
          <w:marBottom w:val="0"/>
          <w:divBdr>
            <w:top w:val="none" w:sz="0" w:space="0" w:color="auto"/>
            <w:left w:val="none" w:sz="0" w:space="0" w:color="auto"/>
            <w:bottom w:val="none" w:sz="0" w:space="0" w:color="auto"/>
            <w:right w:val="none" w:sz="0" w:space="0" w:color="auto"/>
          </w:divBdr>
        </w:div>
        <w:div w:id="808981522">
          <w:marLeft w:val="0"/>
          <w:marRight w:val="0"/>
          <w:marTop w:val="0"/>
          <w:marBottom w:val="0"/>
          <w:divBdr>
            <w:top w:val="none" w:sz="0" w:space="0" w:color="auto"/>
            <w:left w:val="none" w:sz="0" w:space="0" w:color="auto"/>
            <w:bottom w:val="none" w:sz="0" w:space="0" w:color="auto"/>
            <w:right w:val="none" w:sz="0" w:space="0" w:color="auto"/>
          </w:divBdr>
        </w:div>
        <w:div w:id="2064281683">
          <w:marLeft w:val="0"/>
          <w:marRight w:val="0"/>
          <w:marTop w:val="0"/>
          <w:marBottom w:val="0"/>
          <w:divBdr>
            <w:top w:val="none" w:sz="0" w:space="0" w:color="auto"/>
            <w:left w:val="none" w:sz="0" w:space="0" w:color="auto"/>
            <w:bottom w:val="none" w:sz="0" w:space="0" w:color="auto"/>
            <w:right w:val="none" w:sz="0" w:space="0" w:color="auto"/>
          </w:divBdr>
        </w:div>
        <w:div w:id="1263757954">
          <w:marLeft w:val="0"/>
          <w:marRight w:val="0"/>
          <w:marTop w:val="0"/>
          <w:marBottom w:val="0"/>
          <w:divBdr>
            <w:top w:val="none" w:sz="0" w:space="0" w:color="auto"/>
            <w:left w:val="none" w:sz="0" w:space="0" w:color="auto"/>
            <w:bottom w:val="none" w:sz="0" w:space="0" w:color="auto"/>
            <w:right w:val="none" w:sz="0" w:space="0" w:color="auto"/>
          </w:divBdr>
        </w:div>
        <w:div w:id="392512940">
          <w:marLeft w:val="0"/>
          <w:marRight w:val="0"/>
          <w:marTop w:val="0"/>
          <w:marBottom w:val="0"/>
          <w:divBdr>
            <w:top w:val="none" w:sz="0" w:space="0" w:color="auto"/>
            <w:left w:val="none" w:sz="0" w:space="0" w:color="auto"/>
            <w:bottom w:val="none" w:sz="0" w:space="0" w:color="auto"/>
            <w:right w:val="none" w:sz="0" w:space="0" w:color="auto"/>
          </w:divBdr>
        </w:div>
        <w:div w:id="1787239961">
          <w:marLeft w:val="0"/>
          <w:marRight w:val="0"/>
          <w:marTop w:val="0"/>
          <w:marBottom w:val="0"/>
          <w:divBdr>
            <w:top w:val="none" w:sz="0" w:space="0" w:color="auto"/>
            <w:left w:val="none" w:sz="0" w:space="0" w:color="auto"/>
            <w:bottom w:val="none" w:sz="0" w:space="0" w:color="auto"/>
            <w:right w:val="none" w:sz="0" w:space="0" w:color="auto"/>
          </w:divBdr>
        </w:div>
        <w:div w:id="837037416">
          <w:marLeft w:val="0"/>
          <w:marRight w:val="0"/>
          <w:marTop w:val="0"/>
          <w:marBottom w:val="0"/>
          <w:divBdr>
            <w:top w:val="none" w:sz="0" w:space="0" w:color="auto"/>
            <w:left w:val="none" w:sz="0" w:space="0" w:color="auto"/>
            <w:bottom w:val="none" w:sz="0" w:space="0" w:color="auto"/>
            <w:right w:val="none" w:sz="0" w:space="0" w:color="auto"/>
          </w:divBdr>
        </w:div>
        <w:div w:id="179970052">
          <w:marLeft w:val="0"/>
          <w:marRight w:val="0"/>
          <w:marTop w:val="0"/>
          <w:marBottom w:val="0"/>
          <w:divBdr>
            <w:top w:val="none" w:sz="0" w:space="0" w:color="auto"/>
            <w:left w:val="none" w:sz="0" w:space="0" w:color="auto"/>
            <w:bottom w:val="none" w:sz="0" w:space="0" w:color="auto"/>
            <w:right w:val="none" w:sz="0" w:space="0" w:color="auto"/>
          </w:divBdr>
        </w:div>
        <w:div w:id="1148861333">
          <w:marLeft w:val="0"/>
          <w:marRight w:val="0"/>
          <w:marTop w:val="0"/>
          <w:marBottom w:val="0"/>
          <w:divBdr>
            <w:top w:val="none" w:sz="0" w:space="0" w:color="auto"/>
            <w:left w:val="none" w:sz="0" w:space="0" w:color="auto"/>
            <w:bottom w:val="none" w:sz="0" w:space="0" w:color="auto"/>
            <w:right w:val="none" w:sz="0" w:space="0" w:color="auto"/>
          </w:divBdr>
        </w:div>
        <w:div w:id="1494758283">
          <w:marLeft w:val="0"/>
          <w:marRight w:val="0"/>
          <w:marTop w:val="0"/>
          <w:marBottom w:val="0"/>
          <w:divBdr>
            <w:top w:val="none" w:sz="0" w:space="0" w:color="auto"/>
            <w:left w:val="none" w:sz="0" w:space="0" w:color="auto"/>
            <w:bottom w:val="none" w:sz="0" w:space="0" w:color="auto"/>
            <w:right w:val="none" w:sz="0" w:space="0" w:color="auto"/>
          </w:divBdr>
        </w:div>
        <w:div w:id="1866168087">
          <w:marLeft w:val="0"/>
          <w:marRight w:val="0"/>
          <w:marTop w:val="0"/>
          <w:marBottom w:val="0"/>
          <w:divBdr>
            <w:top w:val="none" w:sz="0" w:space="0" w:color="auto"/>
            <w:left w:val="none" w:sz="0" w:space="0" w:color="auto"/>
            <w:bottom w:val="none" w:sz="0" w:space="0" w:color="auto"/>
            <w:right w:val="none" w:sz="0" w:space="0" w:color="auto"/>
          </w:divBdr>
        </w:div>
        <w:div w:id="1726491085">
          <w:marLeft w:val="0"/>
          <w:marRight w:val="0"/>
          <w:marTop w:val="0"/>
          <w:marBottom w:val="0"/>
          <w:divBdr>
            <w:top w:val="none" w:sz="0" w:space="0" w:color="auto"/>
            <w:left w:val="none" w:sz="0" w:space="0" w:color="auto"/>
            <w:bottom w:val="none" w:sz="0" w:space="0" w:color="auto"/>
            <w:right w:val="none" w:sz="0" w:space="0" w:color="auto"/>
          </w:divBdr>
        </w:div>
        <w:div w:id="672339617">
          <w:marLeft w:val="0"/>
          <w:marRight w:val="0"/>
          <w:marTop w:val="0"/>
          <w:marBottom w:val="0"/>
          <w:divBdr>
            <w:top w:val="none" w:sz="0" w:space="0" w:color="auto"/>
            <w:left w:val="none" w:sz="0" w:space="0" w:color="auto"/>
            <w:bottom w:val="none" w:sz="0" w:space="0" w:color="auto"/>
            <w:right w:val="none" w:sz="0" w:space="0" w:color="auto"/>
          </w:divBdr>
        </w:div>
        <w:div w:id="935677999">
          <w:marLeft w:val="0"/>
          <w:marRight w:val="0"/>
          <w:marTop w:val="0"/>
          <w:marBottom w:val="0"/>
          <w:divBdr>
            <w:top w:val="none" w:sz="0" w:space="0" w:color="auto"/>
            <w:left w:val="none" w:sz="0" w:space="0" w:color="auto"/>
            <w:bottom w:val="none" w:sz="0" w:space="0" w:color="auto"/>
            <w:right w:val="none" w:sz="0" w:space="0" w:color="auto"/>
          </w:divBdr>
        </w:div>
        <w:div w:id="1068110650">
          <w:marLeft w:val="0"/>
          <w:marRight w:val="0"/>
          <w:marTop w:val="0"/>
          <w:marBottom w:val="0"/>
          <w:divBdr>
            <w:top w:val="none" w:sz="0" w:space="0" w:color="auto"/>
            <w:left w:val="none" w:sz="0" w:space="0" w:color="auto"/>
            <w:bottom w:val="none" w:sz="0" w:space="0" w:color="auto"/>
            <w:right w:val="none" w:sz="0" w:space="0" w:color="auto"/>
          </w:divBdr>
        </w:div>
        <w:div w:id="454642919">
          <w:marLeft w:val="0"/>
          <w:marRight w:val="0"/>
          <w:marTop w:val="0"/>
          <w:marBottom w:val="0"/>
          <w:divBdr>
            <w:top w:val="none" w:sz="0" w:space="0" w:color="auto"/>
            <w:left w:val="none" w:sz="0" w:space="0" w:color="auto"/>
            <w:bottom w:val="none" w:sz="0" w:space="0" w:color="auto"/>
            <w:right w:val="none" w:sz="0" w:space="0" w:color="auto"/>
          </w:divBdr>
        </w:div>
        <w:div w:id="1747072845">
          <w:marLeft w:val="0"/>
          <w:marRight w:val="0"/>
          <w:marTop w:val="0"/>
          <w:marBottom w:val="0"/>
          <w:divBdr>
            <w:top w:val="none" w:sz="0" w:space="0" w:color="auto"/>
            <w:left w:val="none" w:sz="0" w:space="0" w:color="auto"/>
            <w:bottom w:val="none" w:sz="0" w:space="0" w:color="auto"/>
            <w:right w:val="none" w:sz="0" w:space="0" w:color="auto"/>
          </w:divBdr>
        </w:div>
        <w:div w:id="254094116">
          <w:marLeft w:val="0"/>
          <w:marRight w:val="0"/>
          <w:marTop w:val="0"/>
          <w:marBottom w:val="0"/>
          <w:divBdr>
            <w:top w:val="none" w:sz="0" w:space="0" w:color="auto"/>
            <w:left w:val="none" w:sz="0" w:space="0" w:color="auto"/>
            <w:bottom w:val="none" w:sz="0" w:space="0" w:color="auto"/>
            <w:right w:val="none" w:sz="0" w:space="0" w:color="auto"/>
          </w:divBdr>
        </w:div>
        <w:div w:id="502670012">
          <w:marLeft w:val="0"/>
          <w:marRight w:val="0"/>
          <w:marTop w:val="0"/>
          <w:marBottom w:val="0"/>
          <w:divBdr>
            <w:top w:val="none" w:sz="0" w:space="0" w:color="auto"/>
            <w:left w:val="none" w:sz="0" w:space="0" w:color="auto"/>
            <w:bottom w:val="none" w:sz="0" w:space="0" w:color="auto"/>
            <w:right w:val="none" w:sz="0" w:space="0" w:color="auto"/>
          </w:divBdr>
        </w:div>
        <w:div w:id="599065780">
          <w:marLeft w:val="0"/>
          <w:marRight w:val="0"/>
          <w:marTop w:val="0"/>
          <w:marBottom w:val="0"/>
          <w:divBdr>
            <w:top w:val="none" w:sz="0" w:space="0" w:color="auto"/>
            <w:left w:val="none" w:sz="0" w:space="0" w:color="auto"/>
            <w:bottom w:val="none" w:sz="0" w:space="0" w:color="auto"/>
            <w:right w:val="none" w:sz="0" w:space="0" w:color="auto"/>
          </w:divBdr>
        </w:div>
        <w:div w:id="68575863">
          <w:marLeft w:val="0"/>
          <w:marRight w:val="0"/>
          <w:marTop w:val="0"/>
          <w:marBottom w:val="0"/>
          <w:divBdr>
            <w:top w:val="none" w:sz="0" w:space="0" w:color="auto"/>
            <w:left w:val="none" w:sz="0" w:space="0" w:color="auto"/>
            <w:bottom w:val="none" w:sz="0" w:space="0" w:color="auto"/>
            <w:right w:val="none" w:sz="0" w:space="0" w:color="auto"/>
          </w:divBdr>
        </w:div>
        <w:div w:id="261764224">
          <w:marLeft w:val="0"/>
          <w:marRight w:val="0"/>
          <w:marTop w:val="0"/>
          <w:marBottom w:val="0"/>
          <w:divBdr>
            <w:top w:val="none" w:sz="0" w:space="0" w:color="auto"/>
            <w:left w:val="none" w:sz="0" w:space="0" w:color="auto"/>
            <w:bottom w:val="none" w:sz="0" w:space="0" w:color="auto"/>
            <w:right w:val="none" w:sz="0" w:space="0" w:color="auto"/>
          </w:divBdr>
        </w:div>
        <w:div w:id="828400613">
          <w:marLeft w:val="0"/>
          <w:marRight w:val="0"/>
          <w:marTop w:val="0"/>
          <w:marBottom w:val="0"/>
          <w:divBdr>
            <w:top w:val="none" w:sz="0" w:space="0" w:color="auto"/>
            <w:left w:val="none" w:sz="0" w:space="0" w:color="auto"/>
            <w:bottom w:val="none" w:sz="0" w:space="0" w:color="auto"/>
            <w:right w:val="none" w:sz="0" w:space="0" w:color="auto"/>
          </w:divBdr>
        </w:div>
        <w:div w:id="2060811874">
          <w:marLeft w:val="0"/>
          <w:marRight w:val="0"/>
          <w:marTop w:val="0"/>
          <w:marBottom w:val="0"/>
          <w:divBdr>
            <w:top w:val="none" w:sz="0" w:space="0" w:color="auto"/>
            <w:left w:val="none" w:sz="0" w:space="0" w:color="auto"/>
            <w:bottom w:val="none" w:sz="0" w:space="0" w:color="auto"/>
            <w:right w:val="none" w:sz="0" w:space="0" w:color="auto"/>
          </w:divBdr>
        </w:div>
        <w:div w:id="436759772">
          <w:marLeft w:val="0"/>
          <w:marRight w:val="0"/>
          <w:marTop w:val="0"/>
          <w:marBottom w:val="0"/>
          <w:divBdr>
            <w:top w:val="none" w:sz="0" w:space="0" w:color="auto"/>
            <w:left w:val="none" w:sz="0" w:space="0" w:color="auto"/>
            <w:bottom w:val="none" w:sz="0" w:space="0" w:color="auto"/>
            <w:right w:val="none" w:sz="0" w:space="0" w:color="auto"/>
          </w:divBdr>
        </w:div>
        <w:div w:id="1793481031">
          <w:marLeft w:val="0"/>
          <w:marRight w:val="0"/>
          <w:marTop w:val="0"/>
          <w:marBottom w:val="0"/>
          <w:divBdr>
            <w:top w:val="none" w:sz="0" w:space="0" w:color="auto"/>
            <w:left w:val="none" w:sz="0" w:space="0" w:color="auto"/>
            <w:bottom w:val="none" w:sz="0" w:space="0" w:color="auto"/>
            <w:right w:val="none" w:sz="0" w:space="0" w:color="auto"/>
          </w:divBdr>
        </w:div>
        <w:div w:id="177042109">
          <w:marLeft w:val="0"/>
          <w:marRight w:val="0"/>
          <w:marTop w:val="0"/>
          <w:marBottom w:val="0"/>
          <w:divBdr>
            <w:top w:val="none" w:sz="0" w:space="0" w:color="auto"/>
            <w:left w:val="none" w:sz="0" w:space="0" w:color="auto"/>
            <w:bottom w:val="none" w:sz="0" w:space="0" w:color="auto"/>
            <w:right w:val="none" w:sz="0" w:space="0" w:color="auto"/>
          </w:divBdr>
        </w:div>
        <w:div w:id="2008822913">
          <w:marLeft w:val="0"/>
          <w:marRight w:val="0"/>
          <w:marTop w:val="0"/>
          <w:marBottom w:val="0"/>
          <w:divBdr>
            <w:top w:val="none" w:sz="0" w:space="0" w:color="auto"/>
            <w:left w:val="none" w:sz="0" w:space="0" w:color="auto"/>
            <w:bottom w:val="none" w:sz="0" w:space="0" w:color="auto"/>
            <w:right w:val="none" w:sz="0" w:space="0" w:color="auto"/>
          </w:divBdr>
        </w:div>
        <w:div w:id="1663239784">
          <w:marLeft w:val="0"/>
          <w:marRight w:val="0"/>
          <w:marTop w:val="0"/>
          <w:marBottom w:val="0"/>
          <w:divBdr>
            <w:top w:val="none" w:sz="0" w:space="0" w:color="auto"/>
            <w:left w:val="none" w:sz="0" w:space="0" w:color="auto"/>
            <w:bottom w:val="none" w:sz="0" w:space="0" w:color="auto"/>
            <w:right w:val="none" w:sz="0" w:space="0" w:color="auto"/>
          </w:divBdr>
        </w:div>
        <w:div w:id="1427383280">
          <w:marLeft w:val="0"/>
          <w:marRight w:val="0"/>
          <w:marTop w:val="0"/>
          <w:marBottom w:val="0"/>
          <w:divBdr>
            <w:top w:val="none" w:sz="0" w:space="0" w:color="auto"/>
            <w:left w:val="none" w:sz="0" w:space="0" w:color="auto"/>
            <w:bottom w:val="none" w:sz="0" w:space="0" w:color="auto"/>
            <w:right w:val="none" w:sz="0" w:space="0" w:color="auto"/>
          </w:divBdr>
        </w:div>
        <w:div w:id="1290238290">
          <w:marLeft w:val="0"/>
          <w:marRight w:val="0"/>
          <w:marTop w:val="0"/>
          <w:marBottom w:val="0"/>
          <w:divBdr>
            <w:top w:val="none" w:sz="0" w:space="0" w:color="auto"/>
            <w:left w:val="none" w:sz="0" w:space="0" w:color="auto"/>
            <w:bottom w:val="none" w:sz="0" w:space="0" w:color="auto"/>
            <w:right w:val="none" w:sz="0" w:space="0" w:color="auto"/>
          </w:divBdr>
        </w:div>
        <w:div w:id="1664116765">
          <w:marLeft w:val="0"/>
          <w:marRight w:val="0"/>
          <w:marTop w:val="0"/>
          <w:marBottom w:val="0"/>
          <w:divBdr>
            <w:top w:val="none" w:sz="0" w:space="0" w:color="auto"/>
            <w:left w:val="none" w:sz="0" w:space="0" w:color="auto"/>
            <w:bottom w:val="none" w:sz="0" w:space="0" w:color="auto"/>
            <w:right w:val="none" w:sz="0" w:space="0" w:color="auto"/>
          </w:divBdr>
        </w:div>
        <w:div w:id="1423451541">
          <w:marLeft w:val="0"/>
          <w:marRight w:val="0"/>
          <w:marTop w:val="0"/>
          <w:marBottom w:val="0"/>
          <w:divBdr>
            <w:top w:val="none" w:sz="0" w:space="0" w:color="auto"/>
            <w:left w:val="none" w:sz="0" w:space="0" w:color="auto"/>
            <w:bottom w:val="none" w:sz="0" w:space="0" w:color="auto"/>
            <w:right w:val="none" w:sz="0" w:space="0" w:color="auto"/>
          </w:divBdr>
        </w:div>
        <w:div w:id="1388214110">
          <w:marLeft w:val="0"/>
          <w:marRight w:val="0"/>
          <w:marTop w:val="0"/>
          <w:marBottom w:val="0"/>
          <w:divBdr>
            <w:top w:val="none" w:sz="0" w:space="0" w:color="auto"/>
            <w:left w:val="none" w:sz="0" w:space="0" w:color="auto"/>
            <w:bottom w:val="none" w:sz="0" w:space="0" w:color="auto"/>
            <w:right w:val="none" w:sz="0" w:space="0" w:color="auto"/>
          </w:divBdr>
        </w:div>
        <w:div w:id="165751131">
          <w:marLeft w:val="0"/>
          <w:marRight w:val="0"/>
          <w:marTop w:val="0"/>
          <w:marBottom w:val="0"/>
          <w:divBdr>
            <w:top w:val="none" w:sz="0" w:space="0" w:color="auto"/>
            <w:left w:val="none" w:sz="0" w:space="0" w:color="auto"/>
            <w:bottom w:val="none" w:sz="0" w:space="0" w:color="auto"/>
            <w:right w:val="none" w:sz="0" w:space="0" w:color="auto"/>
          </w:divBdr>
        </w:div>
        <w:div w:id="161550879">
          <w:marLeft w:val="0"/>
          <w:marRight w:val="0"/>
          <w:marTop w:val="0"/>
          <w:marBottom w:val="0"/>
          <w:divBdr>
            <w:top w:val="none" w:sz="0" w:space="0" w:color="auto"/>
            <w:left w:val="none" w:sz="0" w:space="0" w:color="auto"/>
            <w:bottom w:val="none" w:sz="0" w:space="0" w:color="auto"/>
            <w:right w:val="none" w:sz="0" w:space="0" w:color="auto"/>
          </w:divBdr>
        </w:div>
        <w:div w:id="998535577">
          <w:marLeft w:val="0"/>
          <w:marRight w:val="0"/>
          <w:marTop w:val="0"/>
          <w:marBottom w:val="0"/>
          <w:divBdr>
            <w:top w:val="none" w:sz="0" w:space="0" w:color="auto"/>
            <w:left w:val="none" w:sz="0" w:space="0" w:color="auto"/>
            <w:bottom w:val="none" w:sz="0" w:space="0" w:color="auto"/>
            <w:right w:val="none" w:sz="0" w:space="0" w:color="auto"/>
          </w:divBdr>
        </w:div>
        <w:div w:id="450900643">
          <w:marLeft w:val="0"/>
          <w:marRight w:val="0"/>
          <w:marTop w:val="0"/>
          <w:marBottom w:val="0"/>
          <w:divBdr>
            <w:top w:val="none" w:sz="0" w:space="0" w:color="auto"/>
            <w:left w:val="none" w:sz="0" w:space="0" w:color="auto"/>
            <w:bottom w:val="none" w:sz="0" w:space="0" w:color="auto"/>
            <w:right w:val="none" w:sz="0" w:space="0" w:color="auto"/>
          </w:divBdr>
        </w:div>
        <w:div w:id="871262420">
          <w:marLeft w:val="0"/>
          <w:marRight w:val="0"/>
          <w:marTop w:val="0"/>
          <w:marBottom w:val="0"/>
          <w:divBdr>
            <w:top w:val="none" w:sz="0" w:space="0" w:color="auto"/>
            <w:left w:val="none" w:sz="0" w:space="0" w:color="auto"/>
            <w:bottom w:val="none" w:sz="0" w:space="0" w:color="auto"/>
            <w:right w:val="none" w:sz="0" w:space="0" w:color="auto"/>
          </w:divBdr>
        </w:div>
        <w:div w:id="794370787">
          <w:marLeft w:val="0"/>
          <w:marRight w:val="0"/>
          <w:marTop w:val="0"/>
          <w:marBottom w:val="0"/>
          <w:divBdr>
            <w:top w:val="none" w:sz="0" w:space="0" w:color="auto"/>
            <w:left w:val="none" w:sz="0" w:space="0" w:color="auto"/>
            <w:bottom w:val="none" w:sz="0" w:space="0" w:color="auto"/>
            <w:right w:val="none" w:sz="0" w:space="0" w:color="auto"/>
          </w:divBdr>
        </w:div>
        <w:div w:id="1948658835">
          <w:marLeft w:val="0"/>
          <w:marRight w:val="0"/>
          <w:marTop w:val="0"/>
          <w:marBottom w:val="0"/>
          <w:divBdr>
            <w:top w:val="none" w:sz="0" w:space="0" w:color="auto"/>
            <w:left w:val="none" w:sz="0" w:space="0" w:color="auto"/>
            <w:bottom w:val="none" w:sz="0" w:space="0" w:color="auto"/>
            <w:right w:val="none" w:sz="0" w:space="0" w:color="auto"/>
          </w:divBdr>
        </w:div>
        <w:div w:id="555052237">
          <w:marLeft w:val="0"/>
          <w:marRight w:val="0"/>
          <w:marTop w:val="0"/>
          <w:marBottom w:val="0"/>
          <w:divBdr>
            <w:top w:val="none" w:sz="0" w:space="0" w:color="auto"/>
            <w:left w:val="none" w:sz="0" w:space="0" w:color="auto"/>
            <w:bottom w:val="none" w:sz="0" w:space="0" w:color="auto"/>
            <w:right w:val="none" w:sz="0" w:space="0" w:color="auto"/>
          </w:divBdr>
        </w:div>
        <w:div w:id="355694006">
          <w:marLeft w:val="0"/>
          <w:marRight w:val="0"/>
          <w:marTop w:val="0"/>
          <w:marBottom w:val="0"/>
          <w:divBdr>
            <w:top w:val="none" w:sz="0" w:space="0" w:color="auto"/>
            <w:left w:val="none" w:sz="0" w:space="0" w:color="auto"/>
            <w:bottom w:val="none" w:sz="0" w:space="0" w:color="auto"/>
            <w:right w:val="none" w:sz="0" w:space="0" w:color="auto"/>
          </w:divBdr>
        </w:div>
        <w:div w:id="8677205">
          <w:marLeft w:val="0"/>
          <w:marRight w:val="0"/>
          <w:marTop w:val="0"/>
          <w:marBottom w:val="0"/>
          <w:divBdr>
            <w:top w:val="none" w:sz="0" w:space="0" w:color="auto"/>
            <w:left w:val="none" w:sz="0" w:space="0" w:color="auto"/>
            <w:bottom w:val="none" w:sz="0" w:space="0" w:color="auto"/>
            <w:right w:val="none" w:sz="0" w:space="0" w:color="auto"/>
          </w:divBdr>
        </w:div>
        <w:div w:id="1307004275">
          <w:marLeft w:val="0"/>
          <w:marRight w:val="0"/>
          <w:marTop w:val="0"/>
          <w:marBottom w:val="0"/>
          <w:divBdr>
            <w:top w:val="none" w:sz="0" w:space="0" w:color="auto"/>
            <w:left w:val="none" w:sz="0" w:space="0" w:color="auto"/>
            <w:bottom w:val="none" w:sz="0" w:space="0" w:color="auto"/>
            <w:right w:val="none" w:sz="0" w:space="0" w:color="auto"/>
          </w:divBdr>
        </w:div>
        <w:div w:id="1162550399">
          <w:marLeft w:val="0"/>
          <w:marRight w:val="0"/>
          <w:marTop w:val="0"/>
          <w:marBottom w:val="0"/>
          <w:divBdr>
            <w:top w:val="none" w:sz="0" w:space="0" w:color="auto"/>
            <w:left w:val="none" w:sz="0" w:space="0" w:color="auto"/>
            <w:bottom w:val="none" w:sz="0" w:space="0" w:color="auto"/>
            <w:right w:val="none" w:sz="0" w:space="0" w:color="auto"/>
          </w:divBdr>
        </w:div>
        <w:div w:id="1372729406">
          <w:marLeft w:val="0"/>
          <w:marRight w:val="0"/>
          <w:marTop w:val="0"/>
          <w:marBottom w:val="0"/>
          <w:divBdr>
            <w:top w:val="none" w:sz="0" w:space="0" w:color="auto"/>
            <w:left w:val="none" w:sz="0" w:space="0" w:color="auto"/>
            <w:bottom w:val="none" w:sz="0" w:space="0" w:color="auto"/>
            <w:right w:val="none" w:sz="0" w:space="0" w:color="auto"/>
          </w:divBdr>
        </w:div>
        <w:div w:id="1201943183">
          <w:marLeft w:val="0"/>
          <w:marRight w:val="0"/>
          <w:marTop w:val="0"/>
          <w:marBottom w:val="0"/>
          <w:divBdr>
            <w:top w:val="none" w:sz="0" w:space="0" w:color="auto"/>
            <w:left w:val="none" w:sz="0" w:space="0" w:color="auto"/>
            <w:bottom w:val="none" w:sz="0" w:space="0" w:color="auto"/>
            <w:right w:val="none" w:sz="0" w:space="0" w:color="auto"/>
          </w:divBdr>
        </w:div>
        <w:div w:id="808519582">
          <w:marLeft w:val="0"/>
          <w:marRight w:val="0"/>
          <w:marTop w:val="0"/>
          <w:marBottom w:val="0"/>
          <w:divBdr>
            <w:top w:val="none" w:sz="0" w:space="0" w:color="auto"/>
            <w:left w:val="none" w:sz="0" w:space="0" w:color="auto"/>
            <w:bottom w:val="none" w:sz="0" w:space="0" w:color="auto"/>
            <w:right w:val="none" w:sz="0" w:space="0" w:color="auto"/>
          </w:divBdr>
        </w:div>
        <w:div w:id="1367412006">
          <w:marLeft w:val="0"/>
          <w:marRight w:val="0"/>
          <w:marTop w:val="0"/>
          <w:marBottom w:val="0"/>
          <w:divBdr>
            <w:top w:val="none" w:sz="0" w:space="0" w:color="auto"/>
            <w:left w:val="none" w:sz="0" w:space="0" w:color="auto"/>
            <w:bottom w:val="none" w:sz="0" w:space="0" w:color="auto"/>
            <w:right w:val="none" w:sz="0" w:space="0" w:color="auto"/>
          </w:divBdr>
        </w:div>
        <w:div w:id="2077319913">
          <w:marLeft w:val="0"/>
          <w:marRight w:val="0"/>
          <w:marTop w:val="0"/>
          <w:marBottom w:val="0"/>
          <w:divBdr>
            <w:top w:val="none" w:sz="0" w:space="0" w:color="auto"/>
            <w:left w:val="none" w:sz="0" w:space="0" w:color="auto"/>
            <w:bottom w:val="none" w:sz="0" w:space="0" w:color="auto"/>
            <w:right w:val="none" w:sz="0" w:space="0" w:color="auto"/>
          </w:divBdr>
        </w:div>
        <w:div w:id="1001159657">
          <w:marLeft w:val="0"/>
          <w:marRight w:val="0"/>
          <w:marTop w:val="0"/>
          <w:marBottom w:val="0"/>
          <w:divBdr>
            <w:top w:val="none" w:sz="0" w:space="0" w:color="auto"/>
            <w:left w:val="none" w:sz="0" w:space="0" w:color="auto"/>
            <w:bottom w:val="none" w:sz="0" w:space="0" w:color="auto"/>
            <w:right w:val="none" w:sz="0" w:space="0" w:color="auto"/>
          </w:divBdr>
        </w:div>
        <w:div w:id="937443349">
          <w:marLeft w:val="0"/>
          <w:marRight w:val="0"/>
          <w:marTop w:val="0"/>
          <w:marBottom w:val="0"/>
          <w:divBdr>
            <w:top w:val="none" w:sz="0" w:space="0" w:color="auto"/>
            <w:left w:val="none" w:sz="0" w:space="0" w:color="auto"/>
            <w:bottom w:val="none" w:sz="0" w:space="0" w:color="auto"/>
            <w:right w:val="none" w:sz="0" w:space="0" w:color="auto"/>
          </w:divBdr>
        </w:div>
        <w:div w:id="200366366">
          <w:marLeft w:val="0"/>
          <w:marRight w:val="0"/>
          <w:marTop w:val="0"/>
          <w:marBottom w:val="0"/>
          <w:divBdr>
            <w:top w:val="none" w:sz="0" w:space="0" w:color="auto"/>
            <w:left w:val="none" w:sz="0" w:space="0" w:color="auto"/>
            <w:bottom w:val="none" w:sz="0" w:space="0" w:color="auto"/>
            <w:right w:val="none" w:sz="0" w:space="0" w:color="auto"/>
          </w:divBdr>
        </w:div>
        <w:div w:id="1819808580">
          <w:marLeft w:val="0"/>
          <w:marRight w:val="0"/>
          <w:marTop w:val="0"/>
          <w:marBottom w:val="0"/>
          <w:divBdr>
            <w:top w:val="none" w:sz="0" w:space="0" w:color="auto"/>
            <w:left w:val="none" w:sz="0" w:space="0" w:color="auto"/>
            <w:bottom w:val="none" w:sz="0" w:space="0" w:color="auto"/>
            <w:right w:val="none" w:sz="0" w:space="0" w:color="auto"/>
          </w:divBdr>
        </w:div>
        <w:div w:id="425225741">
          <w:marLeft w:val="0"/>
          <w:marRight w:val="0"/>
          <w:marTop w:val="0"/>
          <w:marBottom w:val="0"/>
          <w:divBdr>
            <w:top w:val="none" w:sz="0" w:space="0" w:color="auto"/>
            <w:left w:val="none" w:sz="0" w:space="0" w:color="auto"/>
            <w:bottom w:val="none" w:sz="0" w:space="0" w:color="auto"/>
            <w:right w:val="none" w:sz="0" w:space="0" w:color="auto"/>
          </w:divBdr>
        </w:div>
        <w:div w:id="598106982">
          <w:marLeft w:val="0"/>
          <w:marRight w:val="0"/>
          <w:marTop w:val="0"/>
          <w:marBottom w:val="0"/>
          <w:divBdr>
            <w:top w:val="none" w:sz="0" w:space="0" w:color="auto"/>
            <w:left w:val="none" w:sz="0" w:space="0" w:color="auto"/>
            <w:bottom w:val="none" w:sz="0" w:space="0" w:color="auto"/>
            <w:right w:val="none" w:sz="0" w:space="0" w:color="auto"/>
          </w:divBdr>
        </w:div>
        <w:div w:id="1711765690">
          <w:marLeft w:val="0"/>
          <w:marRight w:val="0"/>
          <w:marTop w:val="0"/>
          <w:marBottom w:val="0"/>
          <w:divBdr>
            <w:top w:val="none" w:sz="0" w:space="0" w:color="auto"/>
            <w:left w:val="none" w:sz="0" w:space="0" w:color="auto"/>
            <w:bottom w:val="none" w:sz="0" w:space="0" w:color="auto"/>
            <w:right w:val="none" w:sz="0" w:space="0" w:color="auto"/>
          </w:divBdr>
        </w:div>
        <w:div w:id="849485266">
          <w:marLeft w:val="0"/>
          <w:marRight w:val="0"/>
          <w:marTop w:val="0"/>
          <w:marBottom w:val="0"/>
          <w:divBdr>
            <w:top w:val="none" w:sz="0" w:space="0" w:color="auto"/>
            <w:left w:val="none" w:sz="0" w:space="0" w:color="auto"/>
            <w:bottom w:val="none" w:sz="0" w:space="0" w:color="auto"/>
            <w:right w:val="none" w:sz="0" w:space="0" w:color="auto"/>
          </w:divBdr>
        </w:div>
        <w:div w:id="572013649">
          <w:marLeft w:val="0"/>
          <w:marRight w:val="0"/>
          <w:marTop w:val="0"/>
          <w:marBottom w:val="0"/>
          <w:divBdr>
            <w:top w:val="none" w:sz="0" w:space="0" w:color="auto"/>
            <w:left w:val="none" w:sz="0" w:space="0" w:color="auto"/>
            <w:bottom w:val="none" w:sz="0" w:space="0" w:color="auto"/>
            <w:right w:val="none" w:sz="0" w:space="0" w:color="auto"/>
          </w:divBdr>
        </w:div>
        <w:div w:id="16547436">
          <w:marLeft w:val="0"/>
          <w:marRight w:val="0"/>
          <w:marTop w:val="0"/>
          <w:marBottom w:val="0"/>
          <w:divBdr>
            <w:top w:val="none" w:sz="0" w:space="0" w:color="auto"/>
            <w:left w:val="none" w:sz="0" w:space="0" w:color="auto"/>
            <w:bottom w:val="none" w:sz="0" w:space="0" w:color="auto"/>
            <w:right w:val="none" w:sz="0" w:space="0" w:color="auto"/>
          </w:divBdr>
        </w:div>
        <w:div w:id="739525510">
          <w:marLeft w:val="0"/>
          <w:marRight w:val="0"/>
          <w:marTop w:val="0"/>
          <w:marBottom w:val="0"/>
          <w:divBdr>
            <w:top w:val="none" w:sz="0" w:space="0" w:color="auto"/>
            <w:left w:val="none" w:sz="0" w:space="0" w:color="auto"/>
            <w:bottom w:val="none" w:sz="0" w:space="0" w:color="auto"/>
            <w:right w:val="none" w:sz="0" w:space="0" w:color="auto"/>
          </w:divBdr>
        </w:div>
        <w:div w:id="301077063">
          <w:marLeft w:val="0"/>
          <w:marRight w:val="0"/>
          <w:marTop w:val="0"/>
          <w:marBottom w:val="0"/>
          <w:divBdr>
            <w:top w:val="none" w:sz="0" w:space="0" w:color="auto"/>
            <w:left w:val="none" w:sz="0" w:space="0" w:color="auto"/>
            <w:bottom w:val="none" w:sz="0" w:space="0" w:color="auto"/>
            <w:right w:val="none" w:sz="0" w:space="0" w:color="auto"/>
          </w:divBdr>
        </w:div>
        <w:div w:id="978415480">
          <w:marLeft w:val="0"/>
          <w:marRight w:val="0"/>
          <w:marTop w:val="0"/>
          <w:marBottom w:val="0"/>
          <w:divBdr>
            <w:top w:val="none" w:sz="0" w:space="0" w:color="auto"/>
            <w:left w:val="none" w:sz="0" w:space="0" w:color="auto"/>
            <w:bottom w:val="none" w:sz="0" w:space="0" w:color="auto"/>
            <w:right w:val="none" w:sz="0" w:space="0" w:color="auto"/>
          </w:divBdr>
        </w:div>
        <w:div w:id="2139251403">
          <w:marLeft w:val="0"/>
          <w:marRight w:val="0"/>
          <w:marTop w:val="0"/>
          <w:marBottom w:val="0"/>
          <w:divBdr>
            <w:top w:val="none" w:sz="0" w:space="0" w:color="auto"/>
            <w:left w:val="none" w:sz="0" w:space="0" w:color="auto"/>
            <w:bottom w:val="none" w:sz="0" w:space="0" w:color="auto"/>
            <w:right w:val="none" w:sz="0" w:space="0" w:color="auto"/>
          </w:divBdr>
        </w:div>
        <w:div w:id="855773670">
          <w:marLeft w:val="0"/>
          <w:marRight w:val="0"/>
          <w:marTop w:val="0"/>
          <w:marBottom w:val="0"/>
          <w:divBdr>
            <w:top w:val="none" w:sz="0" w:space="0" w:color="auto"/>
            <w:left w:val="none" w:sz="0" w:space="0" w:color="auto"/>
            <w:bottom w:val="none" w:sz="0" w:space="0" w:color="auto"/>
            <w:right w:val="none" w:sz="0" w:space="0" w:color="auto"/>
          </w:divBdr>
        </w:div>
        <w:div w:id="1030112081">
          <w:marLeft w:val="0"/>
          <w:marRight w:val="0"/>
          <w:marTop w:val="0"/>
          <w:marBottom w:val="0"/>
          <w:divBdr>
            <w:top w:val="none" w:sz="0" w:space="0" w:color="auto"/>
            <w:left w:val="none" w:sz="0" w:space="0" w:color="auto"/>
            <w:bottom w:val="none" w:sz="0" w:space="0" w:color="auto"/>
            <w:right w:val="none" w:sz="0" w:space="0" w:color="auto"/>
          </w:divBdr>
        </w:div>
        <w:div w:id="110132196">
          <w:marLeft w:val="0"/>
          <w:marRight w:val="0"/>
          <w:marTop w:val="0"/>
          <w:marBottom w:val="0"/>
          <w:divBdr>
            <w:top w:val="none" w:sz="0" w:space="0" w:color="auto"/>
            <w:left w:val="none" w:sz="0" w:space="0" w:color="auto"/>
            <w:bottom w:val="none" w:sz="0" w:space="0" w:color="auto"/>
            <w:right w:val="none" w:sz="0" w:space="0" w:color="auto"/>
          </w:divBdr>
        </w:div>
        <w:div w:id="2018459803">
          <w:marLeft w:val="0"/>
          <w:marRight w:val="0"/>
          <w:marTop w:val="0"/>
          <w:marBottom w:val="0"/>
          <w:divBdr>
            <w:top w:val="none" w:sz="0" w:space="0" w:color="auto"/>
            <w:left w:val="none" w:sz="0" w:space="0" w:color="auto"/>
            <w:bottom w:val="none" w:sz="0" w:space="0" w:color="auto"/>
            <w:right w:val="none" w:sz="0" w:space="0" w:color="auto"/>
          </w:divBdr>
        </w:div>
        <w:div w:id="661588688">
          <w:marLeft w:val="0"/>
          <w:marRight w:val="0"/>
          <w:marTop w:val="0"/>
          <w:marBottom w:val="0"/>
          <w:divBdr>
            <w:top w:val="none" w:sz="0" w:space="0" w:color="auto"/>
            <w:left w:val="none" w:sz="0" w:space="0" w:color="auto"/>
            <w:bottom w:val="none" w:sz="0" w:space="0" w:color="auto"/>
            <w:right w:val="none" w:sz="0" w:space="0" w:color="auto"/>
          </w:divBdr>
        </w:div>
        <w:div w:id="1519004414">
          <w:marLeft w:val="0"/>
          <w:marRight w:val="0"/>
          <w:marTop w:val="0"/>
          <w:marBottom w:val="0"/>
          <w:divBdr>
            <w:top w:val="none" w:sz="0" w:space="0" w:color="auto"/>
            <w:left w:val="none" w:sz="0" w:space="0" w:color="auto"/>
            <w:bottom w:val="none" w:sz="0" w:space="0" w:color="auto"/>
            <w:right w:val="none" w:sz="0" w:space="0" w:color="auto"/>
          </w:divBdr>
        </w:div>
        <w:div w:id="1655842099">
          <w:marLeft w:val="0"/>
          <w:marRight w:val="0"/>
          <w:marTop w:val="0"/>
          <w:marBottom w:val="0"/>
          <w:divBdr>
            <w:top w:val="none" w:sz="0" w:space="0" w:color="auto"/>
            <w:left w:val="none" w:sz="0" w:space="0" w:color="auto"/>
            <w:bottom w:val="none" w:sz="0" w:space="0" w:color="auto"/>
            <w:right w:val="none" w:sz="0" w:space="0" w:color="auto"/>
          </w:divBdr>
        </w:div>
        <w:div w:id="982271094">
          <w:marLeft w:val="0"/>
          <w:marRight w:val="0"/>
          <w:marTop w:val="0"/>
          <w:marBottom w:val="0"/>
          <w:divBdr>
            <w:top w:val="none" w:sz="0" w:space="0" w:color="auto"/>
            <w:left w:val="none" w:sz="0" w:space="0" w:color="auto"/>
            <w:bottom w:val="none" w:sz="0" w:space="0" w:color="auto"/>
            <w:right w:val="none" w:sz="0" w:space="0" w:color="auto"/>
          </w:divBdr>
        </w:div>
        <w:div w:id="1847555470">
          <w:marLeft w:val="0"/>
          <w:marRight w:val="0"/>
          <w:marTop w:val="0"/>
          <w:marBottom w:val="0"/>
          <w:divBdr>
            <w:top w:val="none" w:sz="0" w:space="0" w:color="auto"/>
            <w:left w:val="none" w:sz="0" w:space="0" w:color="auto"/>
            <w:bottom w:val="none" w:sz="0" w:space="0" w:color="auto"/>
            <w:right w:val="none" w:sz="0" w:space="0" w:color="auto"/>
          </w:divBdr>
        </w:div>
        <w:div w:id="1956402148">
          <w:marLeft w:val="0"/>
          <w:marRight w:val="0"/>
          <w:marTop w:val="0"/>
          <w:marBottom w:val="0"/>
          <w:divBdr>
            <w:top w:val="none" w:sz="0" w:space="0" w:color="auto"/>
            <w:left w:val="none" w:sz="0" w:space="0" w:color="auto"/>
            <w:bottom w:val="none" w:sz="0" w:space="0" w:color="auto"/>
            <w:right w:val="none" w:sz="0" w:space="0" w:color="auto"/>
          </w:divBdr>
        </w:div>
        <w:div w:id="2030254294">
          <w:marLeft w:val="0"/>
          <w:marRight w:val="0"/>
          <w:marTop w:val="0"/>
          <w:marBottom w:val="0"/>
          <w:divBdr>
            <w:top w:val="none" w:sz="0" w:space="0" w:color="auto"/>
            <w:left w:val="none" w:sz="0" w:space="0" w:color="auto"/>
            <w:bottom w:val="none" w:sz="0" w:space="0" w:color="auto"/>
            <w:right w:val="none" w:sz="0" w:space="0" w:color="auto"/>
          </w:divBdr>
        </w:div>
        <w:div w:id="2070571785">
          <w:marLeft w:val="0"/>
          <w:marRight w:val="0"/>
          <w:marTop w:val="0"/>
          <w:marBottom w:val="0"/>
          <w:divBdr>
            <w:top w:val="none" w:sz="0" w:space="0" w:color="auto"/>
            <w:left w:val="none" w:sz="0" w:space="0" w:color="auto"/>
            <w:bottom w:val="none" w:sz="0" w:space="0" w:color="auto"/>
            <w:right w:val="none" w:sz="0" w:space="0" w:color="auto"/>
          </w:divBdr>
        </w:div>
        <w:div w:id="1344280030">
          <w:marLeft w:val="0"/>
          <w:marRight w:val="0"/>
          <w:marTop w:val="0"/>
          <w:marBottom w:val="0"/>
          <w:divBdr>
            <w:top w:val="none" w:sz="0" w:space="0" w:color="auto"/>
            <w:left w:val="none" w:sz="0" w:space="0" w:color="auto"/>
            <w:bottom w:val="none" w:sz="0" w:space="0" w:color="auto"/>
            <w:right w:val="none" w:sz="0" w:space="0" w:color="auto"/>
          </w:divBdr>
        </w:div>
        <w:div w:id="1885019914">
          <w:marLeft w:val="0"/>
          <w:marRight w:val="0"/>
          <w:marTop w:val="0"/>
          <w:marBottom w:val="0"/>
          <w:divBdr>
            <w:top w:val="none" w:sz="0" w:space="0" w:color="auto"/>
            <w:left w:val="none" w:sz="0" w:space="0" w:color="auto"/>
            <w:bottom w:val="none" w:sz="0" w:space="0" w:color="auto"/>
            <w:right w:val="none" w:sz="0" w:space="0" w:color="auto"/>
          </w:divBdr>
        </w:div>
        <w:div w:id="1314872556">
          <w:marLeft w:val="0"/>
          <w:marRight w:val="0"/>
          <w:marTop w:val="0"/>
          <w:marBottom w:val="0"/>
          <w:divBdr>
            <w:top w:val="none" w:sz="0" w:space="0" w:color="auto"/>
            <w:left w:val="none" w:sz="0" w:space="0" w:color="auto"/>
            <w:bottom w:val="none" w:sz="0" w:space="0" w:color="auto"/>
            <w:right w:val="none" w:sz="0" w:space="0" w:color="auto"/>
          </w:divBdr>
        </w:div>
        <w:div w:id="2098670886">
          <w:marLeft w:val="0"/>
          <w:marRight w:val="0"/>
          <w:marTop w:val="0"/>
          <w:marBottom w:val="0"/>
          <w:divBdr>
            <w:top w:val="none" w:sz="0" w:space="0" w:color="auto"/>
            <w:left w:val="none" w:sz="0" w:space="0" w:color="auto"/>
            <w:bottom w:val="none" w:sz="0" w:space="0" w:color="auto"/>
            <w:right w:val="none" w:sz="0" w:space="0" w:color="auto"/>
          </w:divBdr>
        </w:div>
        <w:div w:id="639655921">
          <w:marLeft w:val="0"/>
          <w:marRight w:val="0"/>
          <w:marTop w:val="0"/>
          <w:marBottom w:val="0"/>
          <w:divBdr>
            <w:top w:val="none" w:sz="0" w:space="0" w:color="auto"/>
            <w:left w:val="none" w:sz="0" w:space="0" w:color="auto"/>
            <w:bottom w:val="none" w:sz="0" w:space="0" w:color="auto"/>
            <w:right w:val="none" w:sz="0" w:space="0" w:color="auto"/>
          </w:divBdr>
        </w:div>
        <w:div w:id="1046677953">
          <w:marLeft w:val="0"/>
          <w:marRight w:val="0"/>
          <w:marTop w:val="0"/>
          <w:marBottom w:val="0"/>
          <w:divBdr>
            <w:top w:val="none" w:sz="0" w:space="0" w:color="auto"/>
            <w:left w:val="none" w:sz="0" w:space="0" w:color="auto"/>
            <w:bottom w:val="none" w:sz="0" w:space="0" w:color="auto"/>
            <w:right w:val="none" w:sz="0" w:space="0" w:color="auto"/>
          </w:divBdr>
        </w:div>
        <w:div w:id="882135356">
          <w:marLeft w:val="0"/>
          <w:marRight w:val="0"/>
          <w:marTop w:val="0"/>
          <w:marBottom w:val="0"/>
          <w:divBdr>
            <w:top w:val="none" w:sz="0" w:space="0" w:color="auto"/>
            <w:left w:val="none" w:sz="0" w:space="0" w:color="auto"/>
            <w:bottom w:val="none" w:sz="0" w:space="0" w:color="auto"/>
            <w:right w:val="none" w:sz="0" w:space="0" w:color="auto"/>
          </w:divBdr>
        </w:div>
        <w:div w:id="441805565">
          <w:marLeft w:val="0"/>
          <w:marRight w:val="0"/>
          <w:marTop w:val="0"/>
          <w:marBottom w:val="0"/>
          <w:divBdr>
            <w:top w:val="none" w:sz="0" w:space="0" w:color="auto"/>
            <w:left w:val="none" w:sz="0" w:space="0" w:color="auto"/>
            <w:bottom w:val="none" w:sz="0" w:space="0" w:color="auto"/>
            <w:right w:val="none" w:sz="0" w:space="0" w:color="auto"/>
          </w:divBdr>
        </w:div>
        <w:div w:id="603342297">
          <w:marLeft w:val="0"/>
          <w:marRight w:val="0"/>
          <w:marTop w:val="0"/>
          <w:marBottom w:val="0"/>
          <w:divBdr>
            <w:top w:val="none" w:sz="0" w:space="0" w:color="auto"/>
            <w:left w:val="none" w:sz="0" w:space="0" w:color="auto"/>
            <w:bottom w:val="none" w:sz="0" w:space="0" w:color="auto"/>
            <w:right w:val="none" w:sz="0" w:space="0" w:color="auto"/>
          </w:divBdr>
        </w:div>
        <w:div w:id="1022635411">
          <w:marLeft w:val="0"/>
          <w:marRight w:val="0"/>
          <w:marTop w:val="0"/>
          <w:marBottom w:val="0"/>
          <w:divBdr>
            <w:top w:val="none" w:sz="0" w:space="0" w:color="auto"/>
            <w:left w:val="none" w:sz="0" w:space="0" w:color="auto"/>
            <w:bottom w:val="none" w:sz="0" w:space="0" w:color="auto"/>
            <w:right w:val="none" w:sz="0" w:space="0" w:color="auto"/>
          </w:divBdr>
        </w:div>
        <w:div w:id="1741781307">
          <w:marLeft w:val="0"/>
          <w:marRight w:val="0"/>
          <w:marTop w:val="0"/>
          <w:marBottom w:val="0"/>
          <w:divBdr>
            <w:top w:val="none" w:sz="0" w:space="0" w:color="auto"/>
            <w:left w:val="none" w:sz="0" w:space="0" w:color="auto"/>
            <w:bottom w:val="none" w:sz="0" w:space="0" w:color="auto"/>
            <w:right w:val="none" w:sz="0" w:space="0" w:color="auto"/>
          </w:divBdr>
        </w:div>
        <w:div w:id="1781297707">
          <w:marLeft w:val="0"/>
          <w:marRight w:val="0"/>
          <w:marTop w:val="0"/>
          <w:marBottom w:val="0"/>
          <w:divBdr>
            <w:top w:val="none" w:sz="0" w:space="0" w:color="auto"/>
            <w:left w:val="none" w:sz="0" w:space="0" w:color="auto"/>
            <w:bottom w:val="none" w:sz="0" w:space="0" w:color="auto"/>
            <w:right w:val="none" w:sz="0" w:space="0" w:color="auto"/>
          </w:divBdr>
        </w:div>
        <w:div w:id="167334838">
          <w:marLeft w:val="0"/>
          <w:marRight w:val="0"/>
          <w:marTop w:val="0"/>
          <w:marBottom w:val="0"/>
          <w:divBdr>
            <w:top w:val="none" w:sz="0" w:space="0" w:color="auto"/>
            <w:left w:val="none" w:sz="0" w:space="0" w:color="auto"/>
            <w:bottom w:val="none" w:sz="0" w:space="0" w:color="auto"/>
            <w:right w:val="none" w:sz="0" w:space="0" w:color="auto"/>
          </w:divBdr>
        </w:div>
        <w:div w:id="466358692">
          <w:marLeft w:val="0"/>
          <w:marRight w:val="0"/>
          <w:marTop w:val="0"/>
          <w:marBottom w:val="0"/>
          <w:divBdr>
            <w:top w:val="none" w:sz="0" w:space="0" w:color="auto"/>
            <w:left w:val="none" w:sz="0" w:space="0" w:color="auto"/>
            <w:bottom w:val="none" w:sz="0" w:space="0" w:color="auto"/>
            <w:right w:val="none" w:sz="0" w:space="0" w:color="auto"/>
          </w:divBdr>
        </w:div>
        <w:div w:id="1308781788">
          <w:marLeft w:val="0"/>
          <w:marRight w:val="0"/>
          <w:marTop w:val="0"/>
          <w:marBottom w:val="0"/>
          <w:divBdr>
            <w:top w:val="none" w:sz="0" w:space="0" w:color="auto"/>
            <w:left w:val="none" w:sz="0" w:space="0" w:color="auto"/>
            <w:bottom w:val="none" w:sz="0" w:space="0" w:color="auto"/>
            <w:right w:val="none" w:sz="0" w:space="0" w:color="auto"/>
          </w:divBdr>
        </w:div>
        <w:div w:id="1270358069">
          <w:marLeft w:val="0"/>
          <w:marRight w:val="0"/>
          <w:marTop w:val="0"/>
          <w:marBottom w:val="0"/>
          <w:divBdr>
            <w:top w:val="none" w:sz="0" w:space="0" w:color="auto"/>
            <w:left w:val="none" w:sz="0" w:space="0" w:color="auto"/>
            <w:bottom w:val="none" w:sz="0" w:space="0" w:color="auto"/>
            <w:right w:val="none" w:sz="0" w:space="0" w:color="auto"/>
          </w:divBdr>
        </w:div>
        <w:div w:id="539903360">
          <w:marLeft w:val="0"/>
          <w:marRight w:val="0"/>
          <w:marTop w:val="0"/>
          <w:marBottom w:val="0"/>
          <w:divBdr>
            <w:top w:val="none" w:sz="0" w:space="0" w:color="auto"/>
            <w:left w:val="none" w:sz="0" w:space="0" w:color="auto"/>
            <w:bottom w:val="none" w:sz="0" w:space="0" w:color="auto"/>
            <w:right w:val="none" w:sz="0" w:space="0" w:color="auto"/>
          </w:divBdr>
        </w:div>
        <w:div w:id="1859849506">
          <w:marLeft w:val="0"/>
          <w:marRight w:val="0"/>
          <w:marTop w:val="0"/>
          <w:marBottom w:val="0"/>
          <w:divBdr>
            <w:top w:val="none" w:sz="0" w:space="0" w:color="auto"/>
            <w:left w:val="none" w:sz="0" w:space="0" w:color="auto"/>
            <w:bottom w:val="none" w:sz="0" w:space="0" w:color="auto"/>
            <w:right w:val="none" w:sz="0" w:space="0" w:color="auto"/>
          </w:divBdr>
        </w:div>
        <w:div w:id="1722753862">
          <w:marLeft w:val="0"/>
          <w:marRight w:val="0"/>
          <w:marTop w:val="0"/>
          <w:marBottom w:val="0"/>
          <w:divBdr>
            <w:top w:val="none" w:sz="0" w:space="0" w:color="auto"/>
            <w:left w:val="none" w:sz="0" w:space="0" w:color="auto"/>
            <w:bottom w:val="none" w:sz="0" w:space="0" w:color="auto"/>
            <w:right w:val="none" w:sz="0" w:space="0" w:color="auto"/>
          </w:divBdr>
        </w:div>
        <w:div w:id="1372924288">
          <w:marLeft w:val="0"/>
          <w:marRight w:val="0"/>
          <w:marTop w:val="0"/>
          <w:marBottom w:val="0"/>
          <w:divBdr>
            <w:top w:val="none" w:sz="0" w:space="0" w:color="auto"/>
            <w:left w:val="none" w:sz="0" w:space="0" w:color="auto"/>
            <w:bottom w:val="none" w:sz="0" w:space="0" w:color="auto"/>
            <w:right w:val="none" w:sz="0" w:space="0" w:color="auto"/>
          </w:divBdr>
        </w:div>
        <w:div w:id="382675678">
          <w:marLeft w:val="0"/>
          <w:marRight w:val="0"/>
          <w:marTop w:val="0"/>
          <w:marBottom w:val="0"/>
          <w:divBdr>
            <w:top w:val="none" w:sz="0" w:space="0" w:color="auto"/>
            <w:left w:val="none" w:sz="0" w:space="0" w:color="auto"/>
            <w:bottom w:val="none" w:sz="0" w:space="0" w:color="auto"/>
            <w:right w:val="none" w:sz="0" w:space="0" w:color="auto"/>
          </w:divBdr>
        </w:div>
        <w:div w:id="336737173">
          <w:marLeft w:val="0"/>
          <w:marRight w:val="0"/>
          <w:marTop w:val="0"/>
          <w:marBottom w:val="0"/>
          <w:divBdr>
            <w:top w:val="none" w:sz="0" w:space="0" w:color="auto"/>
            <w:left w:val="none" w:sz="0" w:space="0" w:color="auto"/>
            <w:bottom w:val="none" w:sz="0" w:space="0" w:color="auto"/>
            <w:right w:val="none" w:sz="0" w:space="0" w:color="auto"/>
          </w:divBdr>
        </w:div>
        <w:div w:id="1874002193">
          <w:marLeft w:val="0"/>
          <w:marRight w:val="0"/>
          <w:marTop w:val="0"/>
          <w:marBottom w:val="0"/>
          <w:divBdr>
            <w:top w:val="none" w:sz="0" w:space="0" w:color="auto"/>
            <w:left w:val="none" w:sz="0" w:space="0" w:color="auto"/>
            <w:bottom w:val="none" w:sz="0" w:space="0" w:color="auto"/>
            <w:right w:val="none" w:sz="0" w:space="0" w:color="auto"/>
          </w:divBdr>
        </w:div>
        <w:div w:id="1999653983">
          <w:marLeft w:val="0"/>
          <w:marRight w:val="0"/>
          <w:marTop w:val="0"/>
          <w:marBottom w:val="0"/>
          <w:divBdr>
            <w:top w:val="none" w:sz="0" w:space="0" w:color="auto"/>
            <w:left w:val="none" w:sz="0" w:space="0" w:color="auto"/>
            <w:bottom w:val="none" w:sz="0" w:space="0" w:color="auto"/>
            <w:right w:val="none" w:sz="0" w:space="0" w:color="auto"/>
          </w:divBdr>
        </w:div>
        <w:div w:id="1865512673">
          <w:marLeft w:val="0"/>
          <w:marRight w:val="0"/>
          <w:marTop w:val="0"/>
          <w:marBottom w:val="0"/>
          <w:divBdr>
            <w:top w:val="none" w:sz="0" w:space="0" w:color="auto"/>
            <w:left w:val="none" w:sz="0" w:space="0" w:color="auto"/>
            <w:bottom w:val="none" w:sz="0" w:space="0" w:color="auto"/>
            <w:right w:val="none" w:sz="0" w:space="0" w:color="auto"/>
          </w:divBdr>
        </w:div>
        <w:div w:id="1008873412">
          <w:marLeft w:val="0"/>
          <w:marRight w:val="0"/>
          <w:marTop w:val="0"/>
          <w:marBottom w:val="0"/>
          <w:divBdr>
            <w:top w:val="none" w:sz="0" w:space="0" w:color="auto"/>
            <w:left w:val="none" w:sz="0" w:space="0" w:color="auto"/>
            <w:bottom w:val="none" w:sz="0" w:space="0" w:color="auto"/>
            <w:right w:val="none" w:sz="0" w:space="0" w:color="auto"/>
          </w:divBdr>
        </w:div>
        <w:div w:id="316880246">
          <w:marLeft w:val="0"/>
          <w:marRight w:val="0"/>
          <w:marTop w:val="0"/>
          <w:marBottom w:val="0"/>
          <w:divBdr>
            <w:top w:val="none" w:sz="0" w:space="0" w:color="auto"/>
            <w:left w:val="none" w:sz="0" w:space="0" w:color="auto"/>
            <w:bottom w:val="none" w:sz="0" w:space="0" w:color="auto"/>
            <w:right w:val="none" w:sz="0" w:space="0" w:color="auto"/>
          </w:divBdr>
        </w:div>
        <w:div w:id="386026347">
          <w:marLeft w:val="0"/>
          <w:marRight w:val="0"/>
          <w:marTop w:val="0"/>
          <w:marBottom w:val="0"/>
          <w:divBdr>
            <w:top w:val="none" w:sz="0" w:space="0" w:color="auto"/>
            <w:left w:val="none" w:sz="0" w:space="0" w:color="auto"/>
            <w:bottom w:val="none" w:sz="0" w:space="0" w:color="auto"/>
            <w:right w:val="none" w:sz="0" w:space="0" w:color="auto"/>
          </w:divBdr>
        </w:div>
        <w:div w:id="1752002761">
          <w:marLeft w:val="0"/>
          <w:marRight w:val="0"/>
          <w:marTop w:val="0"/>
          <w:marBottom w:val="0"/>
          <w:divBdr>
            <w:top w:val="none" w:sz="0" w:space="0" w:color="auto"/>
            <w:left w:val="none" w:sz="0" w:space="0" w:color="auto"/>
            <w:bottom w:val="none" w:sz="0" w:space="0" w:color="auto"/>
            <w:right w:val="none" w:sz="0" w:space="0" w:color="auto"/>
          </w:divBdr>
        </w:div>
        <w:div w:id="137115400">
          <w:marLeft w:val="0"/>
          <w:marRight w:val="0"/>
          <w:marTop w:val="0"/>
          <w:marBottom w:val="0"/>
          <w:divBdr>
            <w:top w:val="none" w:sz="0" w:space="0" w:color="auto"/>
            <w:left w:val="none" w:sz="0" w:space="0" w:color="auto"/>
            <w:bottom w:val="none" w:sz="0" w:space="0" w:color="auto"/>
            <w:right w:val="none" w:sz="0" w:space="0" w:color="auto"/>
          </w:divBdr>
        </w:div>
        <w:div w:id="1358047803">
          <w:marLeft w:val="0"/>
          <w:marRight w:val="0"/>
          <w:marTop w:val="0"/>
          <w:marBottom w:val="0"/>
          <w:divBdr>
            <w:top w:val="none" w:sz="0" w:space="0" w:color="auto"/>
            <w:left w:val="none" w:sz="0" w:space="0" w:color="auto"/>
            <w:bottom w:val="none" w:sz="0" w:space="0" w:color="auto"/>
            <w:right w:val="none" w:sz="0" w:space="0" w:color="auto"/>
          </w:divBdr>
        </w:div>
        <w:div w:id="501512254">
          <w:marLeft w:val="0"/>
          <w:marRight w:val="0"/>
          <w:marTop w:val="0"/>
          <w:marBottom w:val="0"/>
          <w:divBdr>
            <w:top w:val="none" w:sz="0" w:space="0" w:color="auto"/>
            <w:left w:val="none" w:sz="0" w:space="0" w:color="auto"/>
            <w:bottom w:val="none" w:sz="0" w:space="0" w:color="auto"/>
            <w:right w:val="none" w:sz="0" w:space="0" w:color="auto"/>
          </w:divBdr>
        </w:div>
        <w:div w:id="463696373">
          <w:marLeft w:val="0"/>
          <w:marRight w:val="0"/>
          <w:marTop w:val="0"/>
          <w:marBottom w:val="0"/>
          <w:divBdr>
            <w:top w:val="none" w:sz="0" w:space="0" w:color="auto"/>
            <w:left w:val="none" w:sz="0" w:space="0" w:color="auto"/>
            <w:bottom w:val="none" w:sz="0" w:space="0" w:color="auto"/>
            <w:right w:val="none" w:sz="0" w:space="0" w:color="auto"/>
          </w:divBdr>
        </w:div>
        <w:div w:id="2095122144">
          <w:marLeft w:val="0"/>
          <w:marRight w:val="0"/>
          <w:marTop w:val="0"/>
          <w:marBottom w:val="0"/>
          <w:divBdr>
            <w:top w:val="none" w:sz="0" w:space="0" w:color="auto"/>
            <w:left w:val="none" w:sz="0" w:space="0" w:color="auto"/>
            <w:bottom w:val="none" w:sz="0" w:space="0" w:color="auto"/>
            <w:right w:val="none" w:sz="0" w:space="0" w:color="auto"/>
          </w:divBdr>
        </w:div>
        <w:div w:id="1491754561">
          <w:marLeft w:val="0"/>
          <w:marRight w:val="0"/>
          <w:marTop w:val="0"/>
          <w:marBottom w:val="0"/>
          <w:divBdr>
            <w:top w:val="none" w:sz="0" w:space="0" w:color="auto"/>
            <w:left w:val="none" w:sz="0" w:space="0" w:color="auto"/>
            <w:bottom w:val="none" w:sz="0" w:space="0" w:color="auto"/>
            <w:right w:val="none" w:sz="0" w:space="0" w:color="auto"/>
          </w:divBdr>
        </w:div>
        <w:div w:id="270213144">
          <w:marLeft w:val="0"/>
          <w:marRight w:val="0"/>
          <w:marTop w:val="0"/>
          <w:marBottom w:val="0"/>
          <w:divBdr>
            <w:top w:val="none" w:sz="0" w:space="0" w:color="auto"/>
            <w:left w:val="none" w:sz="0" w:space="0" w:color="auto"/>
            <w:bottom w:val="none" w:sz="0" w:space="0" w:color="auto"/>
            <w:right w:val="none" w:sz="0" w:space="0" w:color="auto"/>
          </w:divBdr>
        </w:div>
        <w:div w:id="1044135798">
          <w:marLeft w:val="0"/>
          <w:marRight w:val="0"/>
          <w:marTop w:val="0"/>
          <w:marBottom w:val="0"/>
          <w:divBdr>
            <w:top w:val="none" w:sz="0" w:space="0" w:color="auto"/>
            <w:left w:val="none" w:sz="0" w:space="0" w:color="auto"/>
            <w:bottom w:val="none" w:sz="0" w:space="0" w:color="auto"/>
            <w:right w:val="none" w:sz="0" w:space="0" w:color="auto"/>
          </w:divBdr>
        </w:div>
        <w:div w:id="468980800">
          <w:marLeft w:val="0"/>
          <w:marRight w:val="0"/>
          <w:marTop w:val="0"/>
          <w:marBottom w:val="0"/>
          <w:divBdr>
            <w:top w:val="none" w:sz="0" w:space="0" w:color="auto"/>
            <w:left w:val="none" w:sz="0" w:space="0" w:color="auto"/>
            <w:bottom w:val="none" w:sz="0" w:space="0" w:color="auto"/>
            <w:right w:val="none" w:sz="0" w:space="0" w:color="auto"/>
          </w:divBdr>
        </w:div>
        <w:div w:id="1476755321">
          <w:marLeft w:val="0"/>
          <w:marRight w:val="0"/>
          <w:marTop w:val="0"/>
          <w:marBottom w:val="0"/>
          <w:divBdr>
            <w:top w:val="none" w:sz="0" w:space="0" w:color="auto"/>
            <w:left w:val="none" w:sz="0" w:space="0" w:color="auto"/>
            <w:bottom w:val="none" w:sz="0" w:space="0" w:color="auto"/>
            <w:right w:val="none" w:sz="0" w:space="0" w:color="auto"/>
          </w:divBdr>
        </w:div>
        <w:div w:id="1624656034">
          <w:marLeft w:val="0"/>
          <w:marRight w:val="0"/>
          <w:marTop w:val="0"/>
          <w:marBottom w:val="0"/>
          <w:divBdr>
            <w:top w:val="none" w:sz="0" w:space="0" w:color="auto"/>
            <w:left w:val="none" w:sz="0" w:space="0" w:color="auto"/>
            <w:bottom w:val="none" w:sz="0" w:space="0" w:color="auto"/>
            <w:right w:val="none" w:sz="0" w:space="0" w:color="auto"/>
          </w:divBdr>
        </w:div>
        <w:div w:id="333413402">
          <w:marLeft w:val="0"/>
          <w:marRight w:val="0"/>
          <w:marTop w:val="0"/>
          <w:marBottom w:val="0"/>
          <w:divBdr>
            <w:top w:val="none" w:sz="0" w:space="0" w:color="auto"/>
            <w:left w:val="none" w:sz="0" w:space="0" w:color="auto"/>
            <w:bottom w:val="none" w:sz="0" w:space="0" w:color="auto"/>
            <w:right w:val="none" w:sz="0" w:space="0" w:color="auto"/>
          </w:divBdr>
        </w:div>
        <w:div w:id="577178769">
          <w:marLeft w:val="0"/>
          <w:marRight w:val="0"/>
          <w:marTop w:val="0"/>
          <w:marBottom w:val="0"/>
          <w:divBdr>
            <w:top w:val="none" w:sz="0" w:space="0" w:color="auto"/>
            <w:left w:val="none" w:sz="0" w:space="0" w:color="auto"/>
            <w:bottom w:val="none" w:sz="0" w:space="0" w:color="auto"/>
            <w:right w:val="none" w:sz="0" w:space="0" w:color="auto"/>
          </w:divBdr>
        </w:div>
        <w:div w:id="546381244">
          <w:marLeft w:val="0"/>
          <w:marRight w:val="0"/>
          <w:marTop w:val="0"/>
          <w:marBottom w:val="0"/>
          <w:divBdr>
            <w:top w:val="none" w:sz="0" w:space="0" w:color="auto"/>
            <w:left w:val="none" w:sz="0" w:space="0" w:color="auto"/>
            <w:bottom w:val="none" w:sz="0" w:space="0" w:color="auto"/>
            <w:right w:val="none" w:sz="0" w:space="0" w:color="auto"/>
          </w:divBdr>
        </w:div>
        <w:div w:id="1177619956">
          <w:marLeft w:val="0"/>
          <w:marRight w:val="0"/>
          <w:marTop w:val="0"/>
          <w:marBottom w:val="0"/>
          <w:divBdr>
            <w:top w:val="none" w:sz="0" w:space="0" w:color="auto"/>
            <w:left w:val="none" w:sz="0" w:space="0" w:color="auto"/>
            <w:bottom w:val="none" w:sz="0" w:space="0" w:color="auto"/>
            <w:right w:val="none" w:sz="0" w:space="0" w:color="auto"/>
          </w:divBdr>
        </w:div>
        <w:div w:id="1397439205">
          <w:marLeft w:val="0"/>
          <w:marRight w:val="0"/>
          <w:marTop w:val="0"/>
          <w:marBottom w:val="0"/>
          <w:divBdr>
            <w:top w:val="none" w:sz="0" w:space="0" w:color="auto"/>
            <w:left w:val="none" w:sz="0" w:space="0" w:color="auto"/>
            <w:bottom w:val="none" w:sz="0" w:space="0" w:color="auto"/>
            <w:right w:val="none" w:sz="0" w:space="0" w:color="auto"/>
          </w:divBdr>
        </w:div>
        <w:div w:id="1886091595">
          <w:marLeft w:val="0"/>
          <w:marRight w:val="0"/>
          <w:marTop w:val="0"/>
          <w:marBottom w:val="0"/>
          <w:divBdr>
            <w:top w:val="none" w:sz="0" w:space="0" w:color="auto"/>
            <w:left w:val="none" w:sz="0" w:space="0" w:color="auto"/>
            <w:bottom w:val="none" w:sz="0" w:space="0" w:color="auto"/>
            <w:right w:val="none" w:sz="0" w:space="0" w:color="auto"/>
          </w:divBdr>
        </w:div>
        <w:div w:id="1363702349">
          <w:marLeft w:val="0"/>
          <w:marRight w:val="0"/>
          <w:marTop w:val="0"/>
          <w:marBottom w:val="0"/>
          <w:divBdr>
            <w:top w:val="none" w:sz="0" w:space="0" w:color="auto"/>
            <w:left w:val="none" w:sz="0" w:space="0" w:color="auto"/>
            <w:bottom w:val="none" w:sz="0" w:space="0" w:color="auto"/>
            <w:right w:val="none" w:sz="0" w:space="0" w:color="auto"/>
          </w:divBdr>
        </w:div>
        <w:div w:id="351149917">
          <w:marLeft w:val="0"/>
          <w:marRight w:val="0"/>
          <w:marTop w:val="0"/>
          <w:marBottom w:val="0"/>
          <w:divBdr>
            <w:top w:val="none" w:sz="0" w:space="0" w:color="auto"/>
            <w:left w:val="none" w:sz="0" w:space="0" w:color="auto"/>
            <w:bottom w:val="none" w:sz="0" w:space="0" w:color="auto"/>
            <w:right w:val="none" w:sz="0" w:space="0" w:color="auto"/>
          </w:divBdr>
        </w:div>
        <w:div w:id="1016537509">
          <w:marLeft w:val="0"/>
          <w:marRight w:val="0"/>
          <w:marTop w:val="0"/>
          <w:marBottom w:val="0"/>
          <w:divBdr>
            <w:top w:val="none" w:sz="0" w:space="0" w:color="auto"/>
            <w:left w:val="none" w:sz="0" w:space="0" w:color="auto"/>
            <w:bottom w:val="none" w:sz="0" w:space="0" w:color="auto"/>
            <w:right w:val="none" w:sz="0" w:space="0" w:color="auto"/>
          </w:divBdr>
        </w:div>
        <w:div w:id="1278491909">
          <w:marLeft w:val="0"/>
          <w:marRight w:val="0"/>
          <w:marTop w:val="0"/>
          <w:marBottom w:val="0"/>
          <w:divBdr>
            <w:top w:val="none" w:sz="0" w:space="0" w:color="auto"/>
            <w:left w:val="none" w:sz="0" w:space="0" w:color="auto"/>
            <w:bottom w:val="none" w:sz="0" w:space="0" w:color="auto"/>
            <w:right w:val="none" w:sz="0" w:space="0" w:color="auto"/>
          </w:divBdr>
        </w:div>
        <w:div w:id="2054646735">
          <w:marLeft w:val="0"/>
          <w:marRight w:val="0"/>
          <w:marTop w:val="0"/>
          <w:marBottom w:val="0"/>
          <w:divBdr>
            <w:top w:val="none" w:sz="0" w:space="0" w:color="auto"/>
            <w:left w:val="none" w:sz="0" w:space="0" w:color="auto"/>
            <w:bottom w:val="none" w:sz="0" w:space="0" w:color="auto"/>
            <w:right w:val="none" w:sz="0" w:space="0" w:color="auto"/>
          </w:divBdr>
        </w:div>
        <w:div w:id="528107327">
          <w:marLeft w:val="0"/>
          <w:marRight w:val="0"/>
          <w:marTop w:val="0"/>
          <w:marBottom w:val="0"/>
          <w:divBdr>
            <w:top w:val="none" w:sz="0" w:space="0" w:color="auto"/>
            <w:left w:val="none" w:sz="0" w:space="0" w:color="auto"/>
            <w:bottom w:val="none" w:sz="0" w:space="0" w:color="auto"/>
            <w:right w:val="none" w:sz="0" w:space="0" w:color="auto"/>
          </w:divBdr>
        </w:div>
        <w:div w:id="1408771697">
          <w:marLeft w:val="0"/>
          <w:marRight w:val="0"/>
          <w:marTop w:val="0"/>
          <w:marBottom w:val="0"/>
          <w:divBdr>
            <w:top w:val="none" w:sz="0" w:space="0" w:color="auto"/>
            <w:left w:val="none" w:sz="0" w:space="0" w:color="auto"/>
            <w:bottom w:val="none" w:sz="0" w:space="0" w:color="auto"/>
            <w:right w:val="none" w:sz="0" w:space="0" w:color="auto"/>
          </w:divBdr>
        </w:div>
        <w:div w:id="1556235676">
          <w:marLeft w:val="0"/>
          <w:marRight w:val="0"/>
          <w:marTop w:val="0"/>
          <w:marBottom w:val="0"/>
          <w:divBdr>
            <w:top w:val="none" w:sz="0" w:space="0" w:color="auto"/>
            <w:left w:val="none" w:sz="0" w:space="0" w:color="auto"/>
            <w:bottom w:val="none" w:sz="0" w:space="0" w:color="auto"/>
            <w:right w:val="none" w:sz="0" w:space="0" w:color="auto"/>
          </w:divBdr>
        </w:div>
        <w:div w:id="450394554">
          <w:marLeft w:val="0"/>
          <w:marRight w:val="0"/>
          <w:marTop w:val="0"/>
          <w:marBottom w:val="0"/>
          <w:divBdr>
            <w:top w:val="none" w:sz="0" w:space="0" w:color="auto"/>
            <w:left w:val="none" w:sz="0" w:space="0" w:color="auto"/>
            <w:bottom w:val="none" w:sz="0" w:space="0" w:color="auto"/>
            <w:right w:val="none" w:sz="0" w:space="0" w:color="auto"/>
          </w:divBdr>
        </w:div>
        <w:div w:id="2114322824">
          <w:marLeft w:val="0"/>
          <w:marRight w:val="0"/>
          <w:marTop w:val="0"/>
          <w:marBottom w:val="0"/>
          <w:divBdr>
            <w:top w:val="none" w:sz="0" w:space="0" w:color="auto"/>
            <w:left w:val="none" w:sz="0" w:space="0" w:color="auto"/>
            <w:bottom w:val="none" w:sz="0" w:space="0" w:color="auto"/>
            <w:right w:val="none" w:sz="0" w:space="0" w:color="auto"/>
          </w:divBdr>
        </w:div>
        <w:div w:id="1417627656">
          <w:marLeft w:val="0"/>
          <w:marRight w:val="0"/>
          <w:marTop w:val="0"/>
          <w:marBottom w:val="0"/>
          <w:divBdr>
            <w:top w:val="none" w:sz="0" w:space="0" w:color="auto"/>
            <w:left w:val="none" w:sz="0" w:space="0" w:color="auto"/>
            <w:bottom w:val="none" w:sz="0" w:space="0" w:color="auto"/>
            <w:right w:val="none" w:sz="0" w:space="0" w:color="auto"/>
          </w:divBdr>
        </w:div>
        <w:div w:id="2074967582">
          <w:marLeft w:val="0"/>
          <w:marRight w:val="0"/>
          <w:marTop w:val="0"/>
          <w:marBottom w:val="0"/>
          <w:divBdr>
            <w:top w:val="none" w:sz="0" w:space="0" w:color="auto"/>
            <w:left w:val="none" w:sz="0" w:space="0" w:color="auto"/>
            <w:bottom w:val="none" w:sz="0" w:space="0" w:color="auto"/>
            <w:right w:val="none" w:sz="0" w:space="0" w:color="auto"/>
          </w:divBdr>
        </w:div>
        <w:div w:id="1723291444">
          <w:marLeft w:val="0"/>
          <w:marRight w:val="0"/>
          <w:marTop w:val="0"/>
          <w:marBottom w:val="0"/>
          <w:divBdr>
            <w:top w:val="none" w:sz="0" w:space="0" w:color="auto"/>
            <w:left w:val="none" w:sz="0" w:space="0" w:color="auto"/>
            <w:bottom w:val="none" w:sz="0" w:space="0" w:color="auto"/>
            <w:right w:val="none" w:sz="0" w:space="0" w:color="auto"/>
          </w:divBdr>
        </w:div>
        <w:div w:id="327640841">
          <w:marLeft w:val="0"/>
          <w:marRight w:val="0"/>
          <w:marTop w:val="0"/>
          <w:marBottom w:val="0"/>
          <w:divBdr>
            <w:top w:val="none" w:sz="0" w:space="0" w:color="auto"/>
            <w:left w:val="none" w:sz="0" w:space="0" w:color="auto"/>
            <w:bottom w:val="none" w:sz="0" w:space="0" w:color="auto"/>
            <w:right w:val="none" w:sz="0" w:space="0" w:color="auto"/>
          </w:divBdr>
        </w:div>
        <w:div w:id="1480227481">
          <w:marLeft w:val="0"/>
          <w:marRight w:val="0"/>
          <w:marTop w:val="0"/>
          <w:marBottom w:val="0"/>
          <w:divBdr>
            <w:top w:val="none" w:sz="0" w:space="0" w:color="auto"/>
            <w:left w:val="none" w:sz="0" w:space="0" w:color="auto"/>
            <w:bottom w:val="none" w:sz="0" w:space="0" w:color="auto"/>
            <w:right w:val="none" w:sz="0" w:space="0" w:color="auto"/>
          </w:divBdr>
        </w:div>
        <w:div w:id="1967419540">
          <w:marLeft w:val="0"/>
          <w:marRight w:val="0"/>
          <w:marTop w:val="0"/>
          <w:marBottom w:val="0"/>
          <w:divBdr>
            <w:top w:val="none" w:sz="0" w:space="0" w:color="auto"/>
            <w:left w:val="none" w:sz="0" w:space="0" w:color="auto"/>
            <w:bottom w:val="none" w:sz="0" w:space="0" w:color="auto"/>
            <w:right w:val="none" w:sz="0" w:space="0" w:color="auto"/>
          </w:divBdr>
        </w:div>
        <w:div w:id="2052684458">
          <w:marLeft w:val="0"/>
          <w:marRight w:val="0"/>
          <w:marTop w:val="0"/>
          <w:marBottom w:val="0"/>
          <w:divBdr>
            <w:top w:val="none" w:sz="0" w:space="0" w:color="auto"/>
            <w:left w:val="none" w:sz="0" w:space="0" w:color="auto"/>
            <w:bottom w:val="none" w:sz="0" w:space="0" w:color="auto"/>
            <w:right w:val="none" w:sz="0" w:space="0" w:color="auto"/>
          </w:divBdr>
        </w:div>
        <w:div w:id="1747875920">
          <w:marLeft w:val="0"/>
          <w:marRight w:val="0"/>
          <w:marTop w:val="0"/>
          <w:marBottom w:val="0"/>
          <w:divBdr>
            <w:top w:val="none" w:sz="0" w:space="0" w:color="auto"/>
            <w:left w:val="none" w:sz="0" w:space="0" w:color="auto"/>
            <w:bottom w:val="none" w:sz="0" w:space="0" w:color="auto"/>
            <w:right w:val="none" w:sz="0" w:space="0" w:color="auto"/>
          </w:divBdr>
        </w:div>
        <w:div w:id="874390970">
          <w:marLeft w:val="0"/>
          <w:marRight w:val="0"/>
          <w:marTop w:val="0"/>
          <w:marBottom w:val="0"/>
          <w:divBdr>
            <w:top w:val="none" w:sz="0" w:space="0" w:color="auto"/>
            <w:left w:val="none" w:sz="0" w:space="0" w:color="auto"/>
            <w:bottom w:val="none" w:sz="0" w:space="0" w:color="auto"/>
            <w:right w:val="none" w:sz="0" w:space="0" w:color="auto"/>
          </w:divBdr>
        </w:div>
        <w:div w:id="1357392138">
          <w:marLeft w:val="0"/>
          <w:marRight w:val="0"/>
          <w:marTop w:val="0"/>
          <w:marBottom w:val="0"/>
          <w:divBdr>
            <w:top w:val="none" w:sz="0" w:space="0" w:color="auto"/>
            <w:left w:val="none" w:sz="0" w:space="0" w:color="auto"/>
            <w:bottom w:val="none" w:sz="0" w:space="0" w:color="auto"/>
            <w:right w:val="none" w:sz="0" w:space="0" w:color="auto"/>
          </w:divBdr>
        </w:div>
        <w:div w:id="138572899">
          <w:marLeft w:val="0"/>
          <w:marRight w:val="0"/>
          <w:marTop w:val="0"/>
          <w:marBottom w:val="0"/>
          <w:divBdr>
            <w:top w:val="none" w:sz="0" w:space="0" w:color="auto"/>
            <w:left w:val="none" w:sz="0" w:space="0" w:color="auto"/>
            <w:bottom w:val="none" w:sz="0" w:space="0" w:color="auto"/>
            <w:right w:val="none" w:sz="0" w:space="0" w:color="auto"/>
          </w:divBdr>
        </w:div>
        <w:div w:id="563032551">
          <w:marLeft w:val="0"/>
          <w:marRight w:val="0"/>
          <w:marTop w:val="0"/>
          <w:marBottom w:val="0"/>
          <w:divBdr>
            <w:top w:val="none" w:sz="0" w:space="0" w:color="auto"/>
            <w:left w:val="none" w:sz="0" w:space="0" w:color="auto"/>
            <w:bottom w:val="none" w:sz="0" w:space="0" w:color="auto"/>
            <w:right w:val="none" w:sz="0" w:space="0" w:color="auto"/>
          </w:divBdr>
        </w:div>
        <w:div w:id="159542825">
          <w:marLeft w:val="0"/>
          <w:marRight w:val="0"/>
          <w:marTop w:val="0"/>
          <w:marBottom w:val="0"/>
          <w:divBdr>
            <w:top w:val="none" w:sz="0" w:space="0" w:color="auto"/>
            <w:left w:val="none" w:sz="0" w:space="0" w:color="auto"/>
            <w:bottom w:val="none" w:sz="0" w:space="0" w:color="auto"/>
            <w:right w:val="none" w:sz="0" w:space="0" w:color="auto"/>
          </w:divBdr>
        </w:div>
        <w:div w:id="992877437">
          <w:marLeft w:val="0"/>
          <w:marRight w:val="0"/>
          <w:marTop w:val="0"/>
          <w:marBottom w:val="0"/>
          <w:divBdr>
            <w:top w:val="none" w:sz="0" w:space="0" w:color="auto"/>
            <w:left w:val="none" w:sz="0" w:space="0" w:color="auto"/>
            <w:bottom w:val="none" w:sz="0" w:space="0" w:color="auto"/>
            <w:right w:val="none" w:sz="0" w:space="0" w:color="auto"/>
          </w:divBdr>
        </w:div>
        <w:div w:id="398017967">
          <w:marLeft w:val="0"/>
          <w:marRight w:val="0"/>
          <w:marTop w:val="0"/>
          <w:marBottom w:val="0"/>
          <w:divBdr>
            <w:top w:val="none" w:sz="0" w:space="0" w:color="auto"/>
            <w:left w:val="none" w:sz="0" w:space="0" w:color="auto"/>
            <w:bottom w:val="none" w:sz="0" w:space="0" w:color="auto"/>
            <w:right w:val="none" w:sz="0" w:space="0" w:color="auto"/>
          </w:divBdr>
        </w:div>
        <w:div w:id="1418210870">
          <w:marLeft w:val="0"/>
          <w:marRight w:val="0"/>
          <w:marTop w:val="0"/>
          <w:marBottom w:val="0"/>
          <w:divBdr>
            <w:top w:val="none" w:sz="0" w:space="0" w:color="auto"/>
            <w:left w:val="none" w:sz="0" w:space="0" w:color="auto"/>
            <w:bottom w:val="none" w:sz="0" w:space="0" w:color="auto"/>
            <w:right w:val="none" w:sz="0" w:space="0" w:color="auto"/>
          </w:divBdr>
        </w:div>
        <w:div w:id="1681859135">
          <w:marLeft w:val="0"/>
          <w:marRight w:val="0"/>
          <w:marTop w:val="0"/>
          <w:marBottom w:val="0"/>
          <w:divBdr>
            <w:top w:val="none" w:sz="0" w:space="0" w:color="auto"/>
            <w:left w:val="none" w:sz="0" w:space="0" w:color="auto"/>
            <w:bottom w:val="none" w:sz="0" w:space="0" w:color="auto"/>
            <w:right w:val="none" w:sz="0" w:space="0" w:color="auto"/>
          </w:divBdr>
        </w:div>
        <w:div w:id="1440754865">
          <w:marLeft w:val="0"/>
          <w:marRight w:val="0"/>
          <w:marTop w:val="0"/>
          <w:marBottom w:val="0"/>
          <w:divBdr>
            <w:top w:val="none" w:sz="0" w:space="0" w:color="auto"/>
            <w:left w:val="none" w:sz="0" w:space="0" w:color="auto"/>
            <w:bottom w:val="none" w:sz="0" w:space="0" w:color="auto"/>
            <w:right w:val="none" w:sz="0" w:space="0" w:color="auto"/>
          </w:divBdr>
        </w:div>
        <w:div w:id="89550594">
          <w:marLeft w:val="0"/>
          <w:marRight w:val="0"/>
          <w:marTop w:val="0"/>
          <w:marBottom w:val="0"/>
          <w:divBdr>
            <w:top w:val="none" w:sz="0" w:space="0" w:color="auto"/>
            <w:left w:val="none" w:sz="0" w:space="0" w:color="auto"/>
            <w:bottom w:val="none" w:sz="0" w:space="0" w:color="auto"/>
            <w:right w:val="none" w:sz="0" w:space="0" w:color="auto"/>
          </w:divBdr>
        </w:div>
        <w:div w:id="1134248895">
          <w:marLeft w:val="0"/>
          <w:marRight w:val="0"/>
          <w:marTop w:val="0"/>
          <w:marBottom w:val="0"/>
          <w:divBdr>
            <w:top w:val="none" w:sz="0" w:space="0" w:color="auto"/>
            <w:left w:val="none" w:sz="0" w:space="0" w:color="auto"/>
            <w:bottom w:val="none" w:sz="0" w:space="0" w:color="auto"/>
            <w:right w:val="none" w:sz="0" w:space="0" w:color="auto"/>
          </w:divBdr>
        </w:div>
        <w:div w:id="412430607">
          <w:marLeft w:val="0"/>
          <w:marRight w:val="0"/>
          <w:marTop w:val="0"/>
          <w:marBottom w:val="0"/>
          <w:divBdr>
            <w:top w:val="none" w:sz="0" w:space="0" w:color="auto"/>
            <w:left w:val="none" w:sz="0" w:space="0" w:color="auto"/>
            <w:bottom w:val="none" w:sz="0" w:space="0" w:color="auto"/>
            <w:right w:val="none" w:sz="0" w:space="0" w:color="auto"/>
          </w:divBdr>
        </w:div>
        <w:div w:id="307442399">
          <w:marLeft w:val="0"/>
          <w:marRight w:val="0"/>
          <w:marTop w:val="0"/>
          <w:marBottom w:val="0"/>
          <w:divBdr>
            <w:top w:val="none" w:sz="0" w:space="0" w:color="auto"/>
            <w:left w:val="none" w:sz="0" w:space="0" w:color="auto"/>
            <w:bottom w:val="none" w:sz="0" w:space="0" w:color="auto"/>
            <w:right w:val="none" w:sz="0" w:space="0" w:color="auto"/>
          </w:divBdr>
        </w:div>
        <w:div w:id="660699212">
          <w:marLeft w:val="0"/>
          <w:marRight w:val="0"/>
          <w:marTop w:val="0"/>
          <w:marBottom w:val="0"/>
          <w:divBdr>
            <w:top w:val="none" w:sz="0" w:space="0" w:color="auto"/>
            <w:left w:val="none" w:sz="0" w:space="0" w:color="auto"/>
            <w:bottom w:val="none" w:sz="0" w:space="0" w:color="auto"/>
            <w:right w:val="none" w:sz="0" w:space="0" w:color="auto"/>
          </w:divBdr>
        </w:div>
        <w:div w:id="560672640">
          <w:marLeft w:val="0"/>
          <w:marRight w:val="0"/>
          <w:marTop w:val="0"/>
          <w:marBottom w:val="0"/>
          <w:divBdr>
            <w:top w:val="none" w:sz="0" w:space="0" w:color="auto"/>
            <w:left w:val="none" w:sz="0" w:space="0" w:color="auto"/>
            <w:bottom w:val="none" w:sz="0" w:space="0" w:color="auto"/>
            <w:right w:val="none" w:sz="0" w:space="0" w:color="auto"/>
          </w:divBdr>
        </w:div>
        <w:div w:id="1514681833">
          <w:marLeft w:val="0"/>
          <w:marRight w:val="0"/>
          <w:marTop w:val="0"/>
          <w:marBottom w:val="0"/>
          <w:divBdr>
            <w:top w:val="none" w:sz="0" w:space="0" w:color="auto"/>
            <w:left w:val="none" w:sz="0" w:space="0" w:color="auto"/>
            <w:bottom w:val="none" w:sz="0" w:space="0" w:color="auto"/>
            <w:right w:val="none" w:sz="0" w:space="0" w:color="auto"/>
          </w:divBdr>
        </w:div>
        <w:div w:id="1288855508">
          <w:marLeft w:val="0"/>
          <w:marRight w:val="0"/>
          <w:marTop w:val="0"/>
          <w:marBottom w:val="0"/>
          <w:divBdr>
            <w:top w:val="none" w:sz="0" w:space="0" w:color="auto"/>
            <w:left w:val="none" w:sz="0" w:space="0" w:color="auto"/>
            <w:bottom w:val="none" w:sz="0" w:space="0" w:color="auto"/>
            <w:right w:val="none" w:sz="0" w:space="0" w:color="auto"/>
          </w:divBdr>
        </w:div>
        <w:div w:id="16270775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1465</Words>
  <Characters>8351</Characters>
  <Application>Microsoft Office Word</Application>
  <DocSecurity>0</DocSecurity>
  <Lines>69</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Sport1</dc:creator>
  <cp:keywords/>
  <dc:description/>
  <cp:lastModifiedBy>Stanese Diana</cp:lastModifiedBy>
  <cp:revision>14</cp:revision>
  <cp:lastPrinted>2025-12-08T13:49:00Z</cp:lastPrinted>
  <dcterms:created xsi:type="dcterms:W3CDTF">2025-09-11T12:57:00Z</dcterms:created>
  <dcterms:modified xsi:type="dcterms:W3CDTF">2026-04-02T05:18:00Z</dcterms:modified>
</cp:coreProperties>
</file>